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05" w:rsidRDefault="008C1405" w:rsidP="00B92DA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VINCENNES UNIVERSITY</w:t>
      </w:r>
    </w:p>
    <w:p w:rsidR="00FA0E49" w:rsidRDefault="008C1405" w:rsidP="00B92DAC">
      <w:pPr>
        <w:spacing w:after="0" w:line="240" w:lineRule="auto"/>
        <w:jc w:val="center"/>
        <w:rPr>
          <w:b/>
        </w:rPr>
      </w:pPr>
      <w:r>
        <w:rPr>
          <w:b/>
        </w:rPr>
        <w:t xml:space="preserve">Programs Approved by Specialized Accreditation </w:t>
      </w:r>
    </w:p>
    <w:p w:rsidR="00F2651C" w:rsidRPr="00CC28CD" w:rsidRDefault="00F2651C" w:rsidP="00F2651C">
      <w:pPr>
        <w:spacing w:after="0" w:line="240" w:lineRule="auto"/>
        <w:rPr>
          <w:sz w:val="16"/>
          <w:szCs w:val="16"/>
        </w:rPr>
      </w:pPr>
    </w:p>
    <w:p w:rsidR="009070FF" w:rsidRDefault="004D30A4" w:rsidP="004D30A4">
      <w:pPr>
        <w:spacing w:after="0" w:line="240" w:lineRule="auto"/>
        <w:rPr>
          <w:sz w:val="20"/>
          <w:szCs w:val="20"/>
        </w:rPr>
      </w:pPr>
      <w:r w:rsidRPr="00CF05AC">
        <w:rPr>
          <w:sz w:val="20"/>
          <w:szCs w:val="20"/>
        </w:rPr>
        <w:t xml:space="preserve">The following is a list of Vincennes University programs </w:t>
      </w:r>
      <w:r w:rsidR="009070FF">
        <w:rPr>
          <w:sz w:val="20"/>
          <w:szCs w:val="20"/>
        </w:rPr>
        <w:t>with</w:t>
      </w:r>
      <w:r w:rsidRPr="00CF05AC">
        <w:rPr>
          <w:sz w:val="20"/>
          <w:szCs w:val="20"/>
        </w:rPr>
        <w:t xml:space="preserve"> specialized accreditation.  Each </w:t>
      </w:r>
      <w:proofErr w:type="gramStart"/>
      <w:r w:rsidRPr="00CF05AC">
        <w:rPr>
          <w:sz w:val="20"/>
          <w:szCs w:val="20"/>
        </w:rPr>
        <w:t>is linked</w:t>
      </w:r>
      <w:proofErr w:type="gramEnd"/>
      <w:r w:rsidRPr="00CF05AC">
        <w:rPr>
          <w:sz w:val="20"/>
          <w:szCs w:val="20"/>
        </w:rPr>
        <w:t xml:space="preserve"> to the program’s website (or catalog, if a program page is not available) and to the accrediting agency’s website.  </w:t>
      </w:r>
    </w:p>
    <w:p w:rsidR="004D30A4" w:rsidRPr="00CF05AC" w:rsidRDefault="004D30A4" w:rsidP="004D30A4">
      <w:pPr>
        <w:spacing w:after="0" w:line="240" w:lineRule="auto"/>
        <w:rPr>
          <w:sz w:val="20"/>
          <w:szCs w:val="20"/>
        </w:rPr>
      </w:pPr>
      <w:r w:rsidRPr="009070FF">
        <w:rPr>
          <w:b/>
          <w:sz w:val="20"/>
          <w:szCs w:val="20"/>
        </w:rPr>
        <w:t>NOTE:</w:t>
      </w:r>
      <w:r w:rsidRPr="00CF05AC">
        <w:rPr>
          <w:sz w:val="20"/>
          <w:szCs w:val="20"/>
        </w:rPr>
        <w:t xml:space="preserve">  Upcoming changes to the VU webs</w:t>
      </w:r>
      <w:r>
        <w:rPr>
          <w:sz w:val="20"/>
          <w:szCs w:val="20"/>
        </w:rPr>
        <w:t xml:space="preserve">ite may return inactive links.  </w:t>
      </w:r>
      <w:r w:rsidRPr="00CF05AC">
        <w:rPr>
          <w:sz w:val="20"/>
          <w:szCs w:val="20"/>
        </w:rPr>
        <w:t xml:space="preserve">Please report inaccurate links to Institutional Research at InstResearch@vinu.edu.   </w:t>
      </w:r>
    </w:p>
    <w:p w:rsidR="00E11F91" w:rsidRDefault="00E11F91" w:rsidP="00F2651C">
      <w:pPr>
        <w:spacing w:after="0" w:line="240" w:lineRule="auto"/>
      </w:pPr>
    </w:p>
    <w:p w:rsidR="00E11F91" w:rsidRPr="00E11F91" w:rsidRDefault="00E11F91" w:rsidP="00F265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College of Business and Public Service</w:t>
      </w:r>
    </w:p>
    <w:p w:rsidR="00F2651C" w:rsidRPr="00EB0E35" w:rsidRDefault="00EB0E35" w:rsidP="007D493E">
      <w:pPr>
        <w:spacing w:after="0" w:line="240" w:lineRule="auto"/>
        <w:ind w:left="720"/>
        <w:rPr>
          <w:rStyle w:val="Hyperlink"/>
        </w:rPr>
      </w:pPr>
      <w:r>
        <w:fldChar w:fldCharType="begin"/>
      </w:r>
      <w:r w:rsidR="0023578A">
        <w:instrText>HYPERLINK "https://shop.americanbar.org/ebus/abagroups/standingcommitteeonparalegals/approvedparalegaleducationprogramsdirectory.aspx"</w:instrText>
      </w:r>
      <w:r>
        <w:fldChar w:fldCharType="separate"/>
      </w:r>
      <w:r w:rsidR="00F2651C" w:rsidRPr="00EB0E35">
        <w:rPr>
          <w:rStyle w:val="Hyperlink"/>
        </w:rPr>
        <w:t>American Bar Association</w:t>
      </w:r>
      <w:r w:rsidRPr="00EB0E35">
        <w:rPr>
          <w:rStyle w:val="Hyperlink"/>
        </w:rPr>
        <w:t xml:space="preserve"> (ABA)</w:t>
      </w:r>
    </w:p>
    <w:p w:rsidR="00F2651C" w:rsidRPr="0023578A" w:rsidRDefault="00EB0E35" w:rsidP="007D493E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</w:rPr>
      </w:pPr>
      <w:r>
        <w:fldChar w:fldCharType="end"/>
      </w:r>
      <w:r w:rsidR="0023578A">
        <w:fldChar w:fldCharType="begin"/>
      </w:r>
      <w:r w:rsidR="0023578A">
        <w:instrText xml:space="preserve"> HYPERLINK "http://www.vinu.edu/paralegal" </w:instrText>
      </w:r>
      <w:r w:rsidR="0023578A">
        <w:fldChar w:fldCharType="separate"/>
      </w:r>
      <w:r w:rsidR="00F2651C" w:rsidRPr="0023578A">
        <w:rPr>
          <w:rStyle w:val="Hyperlink"/>
        </w:rPr>
        <w:t>Legal Studies</w:t>
      </w:r>
      <w:r w:rsidR="004728A2" w:rsidRPr="0023578A">
        <w:rPr>
          <w:rStyle w:val="Hyperlink"/>
        </w:rPr>
        <w:t xml:space="preserve">, Major 7600 </w:t>
      </w:r>
      <w:r w:rsidR="004728A2" w:rsidRPr="0023578A">
        <w:rPr>
          <w:rStyle w:val="Hyperlink"/>
          <w:i/>
        </w:rPr>
        <w:t>(formerly Paralegal</w:t>
      </w:r>
      <w:r w:rsidRPr="0023578A">
        <w:rPr>
          <w:rStyle w:val="Hyperlink"/>
          <w:i/>
        </w:rPr>
        <w:t>)</w:t>
      </w:r>
    </w:p>
    <w:p w:rsidR="00CC28CD" w:rsidRDefault="0023578A" w:rsidP="007D493E">
      <w:pPr>
        <w:spacing w:after="0" w:line="240" w:lineRule="auto"/>
        <w:ind w:firstLine="720"/>
      </w:pPr>
      <w:r>
        <w:fldChar w:fldCharType="end"/>
      </w:r>
    </w:p>
    <w:p w:rsidR="001527DC" w:rsidRDefault="00D63725" w:rsidP="007D493E">
      <w:pPr>
        <w:spacing w:after="0" w:line="240" w:lineRule="auto"/>
        <w:ind w:firstLine="720"/>
        <w:rPr>
          <w:rStyle w:val="Hyperlink"/>
          <w:rFonts w:ascii="Calibri" w:eastAsia="Times New Roman" w:hAnsi="Calibri" w:cs="Times New Roman"/>
        </w:rPr>
      </w:pPr>
      <w:hyperlink r:id="rId7" w:history="1">
        <w:r w:rsidR="00085F62">
          <w:rPr>
            <w:rStyle w:val="Hyperlink"/>
            <w:rFonts w:ascii="Calibri" w:eastAsia="Times New Roman" w:hAnsi="Calibri" w:cs="Times New Roman"/>
          </w:rPr>
          <w:t>Accreditation Council for Business Schools and Programs (ACBSP)</w:t>
        </w:r>
      </w:hyperlink>
    </w:p>
    <w:p w:rsidR="00814AF9" w:rsidRDefault="00814AF9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814AF9">
        <w:rPr>
          <w:rStyle w:val="Hyperlink"/>
          <w:rFonts w:ascii="Calibri" w:eastAsia="Times New Roman" w:hAnsi="Calibri" w:cs="Times New Roman"/>
          <w:u w:val="none"/>
        </w:rPr>
        <w:t xml:space="preserve">   </w:t>
      </w:r>
      <w:hyperlink r:id="rId8" w:history="1">
        <w:r>
          <w:rPr>
            <w:rStyle w:val="Hyperlink"/>
            <w:rFonts w:ascii="Calibri" w:eastAsia="Times New Roman" w:hAnsi="Calibri" w:cs="Times New Roman"/>
          </w:rPr>
          <w:t>Outcomes and Other Ac</w:t>
        </w:r>
        <w:r w:rsidRPr="00814AF9">
          <w:rPr>
            <w:rStyle w:val="Hyperlink"/>
            <w:rFonts w:ascii="Calibri" w:eastAsia="Times New Roman" w:hAnsi="Calibri" w:cs="Times New Roman"/>
          </w:rPr>
          <w:t>creditation Information for ACBSP Accredited Programs</w:t>
        </w:r>
      </w:hyperlink>
    </w:p>
    <w:p w:rsidR="001527DC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9" w:history="1">
        <w:r w:rsidR="001527DC" w:rsidRPr="001527DC">
          <w:rPr>
            <w:rStyle w:val="Hyperlink"/>
            <w:rFonts w:ascii="Calibri" w:eastAsia="Times New Roman" w:hAnsi="Calibri" w:cs="Times New Roman"/>
          </w:rPr>
          <w:t>Business Administration, Major 5050</w:t>
        </w:r>
      </w:hyperlink>
    </w:p>
    <w:p w:rsidR="001527DC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0" w:history="1">
        <w:r w:rsidR="001527DC" w:rsidRPr="001527DC">
          <w:rPr>
            <w:rStyle w:val="Hyperlink"/>
            <w:rFonts w:ascii="Calibri" w:eastAsia="Times New Roman" w:hAnsi="Calibri" w:cs="Times New Roman"/>
          </w:rPr>
          <w:t>Education - Business Concentration</w:t>
        </w:r>
        <w:r w:rsidR="001527DC">
          <w:rPr>
            <w:rStyle w:val="Hyperlink"/>
            <w:rFonts w:ascii="Calibri" w:eastAsia="Times New Roman" w:hAnsi="Calibri" w:cs="Times New Roman"/>
          </w:rPr>
          <w:t>, Major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 xml:space="preserve"> 5100</w:t>
        </w:r>
      </w:hyperlink>
    </w:p>
    <w:p w:rsidR="001527DC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1" w:history="1">
        <w:r w:rsidR="001527DC" w:rsidRPr="001527DC">
          <w:rPr>
            <w:rStyle w:val="Hyperlink"/>
            <w:rFonts w:ascii="Calibri" w:eastAsia="Times New Roman" w:hAnsi="Calibri" w:cs="Times New Roman"/>
          </w:rPr>
          <w:t>Accounting, Major 5250</w:t>
        </w:r>
      </w:hyperlink>
    </w:p>
    <w:p w:rsidR="001527DC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2" w:history="1">
        <w:r w:rsidR="001527DC" w:rsidRPr="001527DC">
          <w:rPr>
            <w:rStyle w:val="Hyperlink"/>
            <w:rFonts w:ascii="Calibri" w:eastAsia="Times New Roman" w:hAnsi="Calibri" w:cs="Times New Roman"/>
          </w:rPr>
          <w:t>Agribusiness, Major 5300</w:t>
        </w:r>
      </w:hyperlink>
    </w:p>
    <w:p w:rsidR="001527DC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3" w:history="1">
        <w:r w:rsidR="001527DC" w:rsidRPr="001527DC">
          <w:rPr>
            <w:rStyle w:val="Hyperlink"/>
            <w:rFonts w:ascii="Calibri" w:eastAsia="Times New Roman" w:hAnsi="Calibri" w:cs="Times New Roman"/>
          </w:rPr>
          <w:t>Business Management, Major 5360</w:t>
        </w:r>
      </w:hyperlink>
    </w:p>
    <w:p w:rsidR="00E9092B" w:rsidRPr="001527DC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4" w:history="1">
        <w:r w:rsidR="001527DC" w:rsidRPr="001527DC">
          <w:rPr>
            <w:rStyle w:val="Hyperlink"/>
          </w:rPr>
          <w:t>Information Technology Support and Cyber Security, Major 5440</w:t>
        </w:r>
      </w:hyperlink>
    </w:p>
    <w:p w:rsidR="001527DC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5" w:history="1">
        <w:r w:rsidR="001527DC" w:rsidRPr="001527DC">
          <w:rPr>
            <w:rStyle w:val="Hyperlink"/>
            <w:rFonts w:ascii="Calibri" w:eastAsia="Times New Roman" w:hAnsi="Calibri" w:cs="Times New Roman"/>
          </w:rPr>
          <w:t>Computer Programming Technology, Major 5450</w:t>
        </w:r>
      </w:hyperlink>
    </w:p>
    <w:p w:rsidR="001527DC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6" w:history="1">
        <w:r w:rsidR="001527DC" w:rsidRPr="001527DC">
          <w:rPr>
            <w:rStyle w:val="Hyperlink"/>
            <w:rFonts w:ascii="Calibri" w:eastAsia="Times New Roman" w:hAnsi="Calibri" w:cs="Times New Roman"/>
          </w:rPr>
          <w:t>Information Technology, Major 5510</w:t>
        </w:r>
      </w:hyperlink>
    </w:p>
    <w:p w:rsidR="00A95D23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7" w:history="1">
        <w:r w:rsidR="00A95D23" w:rsidRPr="00A95D23">
          <w:rPr>
            <w:rStyle w:val="Hyperlink"/>
            <w:rFonts w:ascii="Calibri" w:eastAsia="Times New Roman" w:hAnsi="Calibri" w:cs="Times New Roman"/>
          </w:rPr>
          <w:t xml:space="preserve">Business Office Management Technology, Major 5590 </w:t>
        </w:r>
        <w:r w:rsidR="00A95D23" w:rsidRPr="00A95D23">
          <w:rPr>
            <w:rStyle w:val="Hyperlink"/>
            <w:rFonts w:ascii="Calibri" w:eastAsia="Times New Roman" w:hAnsi="Calibri" w:cs="Times New Roman"/>
            <w:i/>
          </w:rPr>
          <w:t>(formerly Administrative Office Technology)</w:t>
        </w:r>
      </w:hyperlink>
    </w:p>
    <w:p w:rsidR="00A95D23" w:rsidRDefault="00D63725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8" w:history="1">
        <w:r w:rsidR="00A95D23" w:rsidRPr="00A95D23">
          <w:rPr>
            <w:rStyle w:val="Hyperlink"/>
            <w:rFonts w:ascii="Calibri" w:eastAsia="Times New Roman" w:hAnsi="Calibri" w:cs="Times New Roman"/>
          </w:rPr>
          <w:t>Business Studies, Major 5900</w:t>
        </w:r>
      </w:hyperlink>
    </w:p>
    <w:p w:rsidR="00802976" w:rsidRDefault="00802976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22CC7" w:rsidRPr="00916FB9" w:rsidRDefault="00D63725" w:rsidP="007D493E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</w:rPr>
      </w:pPr>
      <w:hyperlink r:id="rId19" w:history="1">
        <w:r w:rsidR="00802976" w:rsidRPr="00A22CC7">
          <w:rPr>
            <w:rStyle w:val="Hyperlink"/>
            <w:rFonts w:ascii="Calibri" w:eastAsia="Times New Roman" w:hAnsi="Calibri" w:cs="Times New Roman"/>
          </w:rPr>
          <w:t>Commission on Accreditation of Allied Health Education Programs (CAAHEP)</w:t>
        </w:r>
      </w:hyperlink>
      <w:r w:rsidR="00802976" w:rsidRPr="00802976">
        <w:rPr>
          <w:rFonts w:ascii="Calibri" w:eastAsia="Times New Roman" w:hAnsi="Calibri" w:cs="Times New Roman"/>
          <w:color w:val="000000"/>
        </w:rPr>
        <w:t xml:space="preserve"> </w:t>
      </w:r>
      <w:r w:rsidR="00802976" w:rsidRPr="00916FB9">
        <w:rPr>
          <w:rFonts w:ascii="Calibri" w:eastAsia="Times New Roman" w:hAnsi="Calibri" w:cs="Times New Roman"/>
          <w:i/>
          <w:color w:val="000000"/>
        </w:rPr>
        <w:t>upon the recommendation of the Committee on Accreditation of Educational Programs for the Emergency Medical Services Professions (CoAEMSP)</w:t>
      </w:r>
    </w:p>
    <w:p w:rsidR="00802976" w:rsidRDefault="00D63725" w:rsidP="007D493E">
      <w:pPr>
        <w:pStyle w:val="ListParagraph"/>
        <w:numPr>
          <w:ilvl w:val="0"/>
          <w:numId w:val="5"/>
        </w:numPr>
        <w:spacing w:after="0" w:line="240" w:lineRule="auto"/>
      </w:pPr>
      <w:hyperlink r:id="rId20" w:history="1">
        <w:r w:rsidR="00802976" w:rsidRPr="00802976">
          <w:rPr>
            <w:rStyle w:val="Hyperlink"/>
          </w:rPr>
          <w:t>Emergency Medical Services, Major 6030</w:t>
        </w:r>
      </w:hyperlink>
    </w:p>
    <w:p w:rsidR="00A22CC7" w:rsidRDefault="00A22CC7" w:rsidP="007D493E">
      <w:pPr>
        <w:spacing w:after="0" w:line="240" w:lineRule="auto"/>
      </w:pPr>
    </w:p>
    <w:p w:rsidR="00515293" w:rsidRPr="00E11F91" w:rsidRDefault="00515293" w:rsidP="00515293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College of Health Sciences and Human Performance</w:t>
      </w:r>
    </w:p>
    <w:p w:rsidR="00A22CC7" w:rsidRDefault="00D63725" w:rsidP="007D493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hyperlink r:id="rId21" w:history="1">
        <w:r w:rsidR="008E2ABF" w:rsidRPr="008E2ABF">
          <w:rPr>
            <w:rStyle w:val="Hyperlink"/>
            <w:rFonts w:ascii="Calibri" w:eastAsia="Times New Roman" w:hAnsi="Calibri" w:cs="Times New Roman"/>
          </w:rPr>
          <w:t>Accreditation Commission for Education in Nursing (ACEN</w:t>
        </w:r>
        <w:proofErr w:type="gramStart"/>
        <w:r w:rsidR="008E2ABF" w:rsidRPr="008E2ABF">
          <w:rPr>
            <w:rStyle w:val="Hyperlink"/>
            <w:rFonts w:ascii="Calibri" w:eastAsia="Times New Roman" w:hAnsi="Calibri" w:cs="Times New Roman"/>
          </w:rPr>
          <w:t>)</w:t>
        </w:r>
        <w:proofErr w:type="gramEnd"/>
      </w:hyperlink>
      <w:r w:rsidR="00A22CC7" w:rsidRPr="008E2ABF">
        <w:rPr>
          <w:rFonts w:ascii="Calibri" w:eastAsia="Times New Roman" w:hAnsi="Calibri" w:cs="Times New Roman"/>
        </w:rPr>
        <w:br/>
      </w:r>
      <w:r w:rsidR="00A22CC7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Previously known as National League for Nursing Accrediting Commission</w:t>
      </w:r>
      <w:r w:rsidR="00A22CC7" w:rsidRPr="00A22CC7">
        <w:rPr>
          <w:rFonts w:ascii="Calibri" w:eastAsia="Times New Roman" w:hAnsi="Calibri" w:cs="Times New Roman"/>
          <w:color w:val="000000"/>
        </w:rPr>
        <w:t xml:space="preserve"> </w:t>
      </w:r>
      <w:r w:rsidR="0080379A" w:rsidRPr="0080379A">
        <w:rPr>
          <w:rFonts w:ascii="Calibri" w:eastAsia="Times New Roman" w:hAnsi="Calibri" w:cs="Times New Roman"/>
          <w:i/>
          <w:color w:val="000000"/>
        </w:rPr>
        <w:t>(NLNAC)</w:t>
      </w:r>
    </w:p>
    <w:p w:rsidR="00044A31" w:rsidRDefault="00D63725" w:rsidP="007D493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22" w:history="1">
        <w:r w:rsidR="00044A31" w:rsidRPr="00CF3D1A">
          <w:rPr>
            <w:rStyle w:val="Hyperlink"/>
            <w:rFonts w:ascii="Calibri" w:eastAsia="Times New Roman" w:hAnsi="Calibri" w:cs="Times New Roman"/>
          </w:rPr>
          <w:t>Nursing Programs</w:t>
        </w:r>
      </w:hyperlink>
    </w:p>
    <w:p w:rsidR="00044A31" w:rsidRPr="00044A31" w:rsidRDefault="00044A31" w:rsidP="007D493E">
      <w:pPr>
        <w:pStyle w:val="ListParagraph"/>
        <w:numPr>
          <w:ilvl w:val="1"/>
          <w:numId w:val="4"/>
        </w:numPr>
        <w:rPr>
          <w:rStyle w:val="Hyperlink"/>
        </w:rPr>
      </w:pPr>
      <w:r>
        <w:fldChar w:fldCharType="begin"/>
      </w:r>
      <w:r w:rsidR="008E2ABF">
        <w:instrText>HYPERLINK "http://www.vinu.edu/rn-to-bsn-option"</w:instrText>
      </w:r>
      <w:r>
        <w:fldChar w:fldCharType="separate"/>
      </w:r>
      <w:r w:rsidRPr="00044A31">
        <w:rPr>
          <w:rStyle w:val="Hyperlink"/>
        </w:rPr>
        <w:t>Nursing</w:t>
      </w:r>
      <w:r w:rsidR="00E601FB">
        <w:rPr>
          <w:rStyle w:val="Hyperlink"/>
        </w:rPr>
        <w:t xml:space="preserve"> </w:t>
      </w:r>
      <w:r w:rsidR="00310B18">
        <w:rPr>
          <w:rStyle w:val="Hyperlink"/>
        </w:rPr>
        <w:t>-</w:t>
      </w:r>
      <w:r w:rsidR="00E601FB">
        <w:rPr>
          <w:rStyle w:val="Hyperlink"/>
        </w:rPr>
        <w:t xml:space="preserve"> RN to BSN Completion, Major 6001</w:t>
      </w:r>
    </w:p>
    <w:p w:rsidR="00044A31" w:rsidRPr="00044A31" w:rsidRDefault="00044A31" w:rsidP="007D493E">
      <w:pPr>
        <w:pStyle w:val="ListParagraph"/>
        <w:numPr>
          <w:ilvl w:val="1"/>
          <w:numId w:val="4"/>
        </w:numPr>
      </w:pPr>
      <w:r>
        <w:fldChar w:fldCharType="end"/>
      </w:r>
      <w:hyperlink r:id="rId23" w:history="1">
        <w:r w:rsidRPr="00044A31">
          <w:rPr>
            <w:rStyle w:val="Hyperlink"/>
          </w:rPr>
          <w:t>Nursing</w:t>
        </w:r>
        <w:r w:rsidR="00E601FB">
          <w:rPr>
            <w:rStyle w:val="Hyperlink"/>
          </w:rPr>
          <w:t xml:space="preserve"> </w:t>
        </w:r>
        <w:r w:rsidR="00310B18">
          <w:rPr>
            <w:rStyle w:val="Hyperlink"/>
          </w:rPr>
          <w:t>-</w:t>
        </w:r>
        <w:r w:rsidR="00E601FB">
          <w:rPr>
            <w:rStyle w:val="Hyperlink"/>
          </w:rPr>
          <w:t xml:space="preserve"> ASN Completion Concentration for LPNs</w:t>
        </w:r>
        <w:r w:rsidRPr="00044A31">
          <w:rPr>
            <w:rStyle w:val="Hyperlink"/>
          </w:rPr>
          <w:t>, Major 6252</w:t>
        </w:r>
      </w:hyperlink>
    </w:p>
    <w:p w:rsidR="00044A31" w:rsidRPr="00044A31" w:rsidRDefault="00D63725" w:rsidP="007D493E">
      <w:pPr>
        <w:pStyle w:val="ListParagraph"/>
        <w:numPr>
          <w:ilvl w:val="1"/>
          <w:numId w:val="4"/>
        </w:numPr>
      </w:pPr>
      <w:hyperlink r:id="rId24" w:history="1">
        <w:r w:rsidR="00044A31" w:rsidRPr="00044A31">
          <w:rPr>
            <w:rStyle w:val="Hyperlink"/>
          </w:rPr>
          <w:t>Nursing</w:t>
        </w:r>
        <w:r w:rsidR="00E601FB">
          <w:rPr>
            <w:rStyle w:val="Hyperlink"/>
          </w:rPr>
          <w:t xml:space="preserve"> </w:t>
        </w:r>
        <w:r w:rsidR="00310B18">
          <w:rPr>
            <w:rStyle w:val="Hyperlink"/>
          </w:rPr>
          <w:t>-</w:t>
        </w:r>
        <w:r w:rsidR="00E601FB">
          <w:rPr>
            <w:rStyle w:val="Hyperlink"/>
          </w:rPr>
          <w:t xml:space="preserve"> Associate of Science</w:t>
        </w:r>
        <w:r w:rsidR="00044A31" w:rsidRPr="00044A31">
          <w:rPr>
            <w:rStyle w:val="Hyperlink"/>
          </w:rPr>
          <w:t>, Major 6250</w:t>
        </w:r>
      </w:hyperlink>
    </w:p>
    <w:p w:rsidR="00A22CC7" w:rsidRPr="00044A31" w:rsidRDefault="00D63725" w:rsidP="007D493E">
      <w:pPr>
        <w:pStyle w:val="ListParagraph"/>
        <w:numPr>
          <w:ilvl w:val="1"/>
          <w:numId w:val="4"/>
        </w:numPr>
      </w:pPr>
      <w:hyperlink r:id="rId25" w:history="1">
        <w:r w:rsidR="00044A31" w:rsidRPr="00044A31">
          <w:rPr>
            <w:rStyle w:val="Hyperlink"/>
          </w:rPr>
          <w:t>Nursing</w:t>
        </w:r>
        <w:r w:rsidR="00E601FB">
          <w:rPr>
            <w:rStyle w:val="Hyperlink"/>
          </w:rPr>
          <w:t xml:space="preserve"> </w:t>
        </w:r>
        <w:r w:rsidR="00310B18">
          <w:rPr>
            <w:rStyle w:val="Hyperlink"/>
          </w:rPr>
          <w:t>-</w:t>
        </w:r>
        <w:r w:rsidR="00E601FB">
          <w:rPr>
            <w:rStyle w:val="Hyperlink"/>
          </w:rPr>
          <w:t xml:space="preserve"> Practical</w:t>
        </w:r>
        <w:r w:rsidR="00044A31" w:rsidRPr="00044A31">
          <w:rPr>
            <w:rStyle w:val="Hyperlink"/>
          </w:rPr>
          <w:t>, Major 6350</w:t>
        </w:r>
      </w:hyperlink>
    </w:p>
    <w:p w:rsidR="00CF3D1A" w:rsidRDefault="00D63725" w:rsidP="00673923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26" w:history="1">
        <w:r w:rsidR="008E2ABF">
          <w:rPr>
            <w:rStyle w:val="Hyperlink"/>
            <w:rFonts w:ascii="Calibri" w:eastAsia="Times New Roman" w:hAnsi="Calibri" w:cs="Times New Roman"/>
          </w:rPr>
          <w:t>American Board of Funeral Service Education (ABFSE)</w:t>
        </w:r>
      </w:hyperlink>
      <w:r w:rsidR="00CF3D1A" w:rsidRPr="00CF3D1A">
        <w:rPr>
          <w:rFonts w:ascii="Calibri" w:eastAsia="Times New Roman" w:hAnsi="Calibri" w:cs="Times New Roman"/>
          <w:color w:val="000000"/>
        </w:rPr>
        <w:t xml:space="preserve"> </w:t>
      </w:r>
    </w:p>
    <w:p w:rsidR="00CF3D1A" w:rsidRPr="00D97A71" w:rsidRDefault="00D63725" w:rsidP="007D493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C00000"/>
        </w:rPr>
      </w:pPr>
      <w:hyperlink r:id="rId27" w:history="1">
        <w:r w:rsidR="00CF3D1A" w:rsidRPr="00CF3D1A">
          <w:rPr>
            <w:rStyle w:val="Hyperlink"/>
            <w:rFonts w:ascii="Calibri" w:eastAsia="Times New Roman" w:hAnsi="Calibri" w:cs="Times New Roman"/>
          </w:rPr>
          <w:t>Funeral Service Education, Major 6050</w:t>
        </w:r>
      </w:hyperlink>
      <w:r w:rsidR="00D97A71">
        <w:rPr>
          <w:rStyle w:val="Hyperlink"/>
          <w:rFonts w:ascii="Calibri" w:eastAsia="Times New Roman" w:hAnsi="Calibri" w:cs="Times New Roman"/>
          <w:u w:val="none"/>
        </w:rPr>
        <w:t xml:space="preserve">  - </w:t>
      </w:r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>This program’s A</w:t>
      </w:r>
      <w:r w:rsidR="00D97A71" w:rsidRP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ccreditation Status </w:t>
      </w:r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is </w:t>
      </w:r>
      <w:r w:rsidR="009B51EF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currently </w:t>
      </w:r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listed as “Show Cause” </w:t>
      </w:r>
      <w:r w:rsidR="00D97A71" w:rsidRP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>effective May 3, 2018</w:t>
      </w:r>
      <w:r w:rsidR="009B51EF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 on the ABFSE Committee Actions web page</w:t>
      </w:r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.  Click </w:t>
      </w:r>
      <w:hyperlink r:id="rId28" w:history="1">
        <w:r w:rsidR="00D97A71" w:rsidRPr="009B51EF">
          <w:rPr>
            <w:rStyle w:val="Hyperlink"/>
            <w:rFonts w:ascii="Calibri" w:eastAsia="Times New Roman" w:hAnsi="Calibri" w:cs="Times New Roman"/>
            <w:i/>
          </w:rPr>
          <w:t>here</w:t>
        </w:r>
      </w:hyperlink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 and scroll to the “Show Cause” portion of the web page for details regarding</w:t>
      </w:r>
      <w:r w:rsidR="009B51EF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 this decision.</w:t>
      </w:r>
    </w:p>
    <w:p w:rsidR="00A500CA" w:rsidRDefault="00A500CA" w:rsidP="007D493E">
      <w:pPr>
        <w:spacing w:after="0" w:line="240" w:lineRule="auto"/>
        <w:ind w:firstLine="720"/>
      </w:pPr>
    </w:p>
    <w:p w:rsidR="00CF3D1A" w:rsidRDefault="00D63725" w:rsidP="0095686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hyperlink r:id="rId29" w:history="1">
        <w:r w:rsidR="008E2ABF">
          <w:rPr>
            <w:rStyle w:val="Hyperlink"/>
            <w:rFonts w:ascii="Calibri" w:eastAsia="Times New Roman" w:hAnsi="Calibri" w:cs="Times New Roman"/>
          </w:rPr>
          <w:t>Commission on Accreditation for Health Informatics and Information Management Education (CAHIIM)</w:t>
        </w:r>
      </w:hyperlink>
    </w:p>
    <w:p w:rsidR="00CF3D1A" w:rsidRPr="00916FB9" w:rsidRDefault="008B135A" w:rsidP="00916FB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16FB9">
        <w:rPr>
          <w:rFonts w:ascii="Calibri" w:eastAsia="Times New Roman" w:hAnsi="Calibri" w:cs="Times New Roman"/>
          <w:color w:val="000000"/>
        </w:rPr>
        <w:t xml:space="preserve">  </w:t>
      </w:r>
      <w:hyperlink r:id="rId30" w:history="1">
        <w:r w:rsidR="00CF3D1A" w:rsidRPr="00916FB9">
          <w:rPr>
            <w:rStyle w:val="Hyperlink"/>
            <w:rFonts w:ascii="Calibri" w:eastAsia="Times New Roman" w:hAnsi="Calibri" w:cs="Times New Roman"/>
          </w:rPr>
          <w:t>Health Information Management, Major 6150</w:t>
        </w:r>
      </w:hyperlink>
    </w:p>
    <w:p w:rsidR="008C1405" w:rsidRDefault="008C1405" w:rsidP="007D493E">
      <w:pPr>
        <w:spacing w:after="0" w:line="240" w:lineRule="auto"/>
        <w:ind w:firstLine="720"/>
      </w:pPr>
    </w:p>
    <w:p w:rsidR="00CF3D1A" w:rsidRDefault="00D63725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31" w:history="1">
        <w:r w:rsidR="0095686F">
          <w:rPr>
            <w:rStyle w:val="Hyperlink"/>
            <w:rFonts w:ascii="Calibri" w:eastAsia="Times New Roman" w:hAnsi="Calibri" w:cs="Times New Roman"/>
          </w:rPr>
          <w:t>Commission on Accreditation in Physical Therapy Education (</w:t>
        </w:r>
        <w:r w:rsidR="00680694">
          <w:rPr>
            <w:rStyle w:val="Hyperlink"/>
            <w:rFonts w:ascii="Calibri" w:eastAsia="Times New Roman" w:hAnsi="Calibri" w:cs="Times New Roman"/>
          </w:rPr>
          <w:t>C</w:t>
        </w:r>
        <w:r w:rsidR="0095686F">
          <w:rPr>
            <w:rStyle w:val="Hyperlink"/>
            <w:rFonts w:ascii="Calibri" w:eastAsia="Times New Roman" w:hAnsi="Calibri" w:cs="Times New Roman"/>
          </w:rPr>
          <w:t>APT</w:t>
        </w:r>
        <w:r w:rsidR="00F66103">
          <w:rPr>
            <w:rStyle w:val="Hyperlink"/>
            <w:rFonts w:ascii="Calibri" w:eastAsia="Times New Roman" w:hAnsi="Calibri" w:cs="Times New Roman"/>
          </w:rPr>
          <w:t>E</w:t>
        </w:r>
        <w:r w:rsidR="0095686F">
          <w:rPr>
            <w:rStyle w:val="Hyperlink"/>
            <w:rFonts w:ascii="Calibri" w:eastAsia="Times New Roman" w:hAnsi="Calibri" w:cs="Times New Roman"/>
          </w:rPr>
          <w:t>)</w:t>
        </w:r>
      </w:hyperlink>
      <w:r w:rsidR="00CF3D1A" w:rsidRPr="00CF3D1A">
        <w:rPr>
          <w:rFonts w:ascii="Calibri" w:eastAsia="Times New Roman" w:hAnsi="Calibri" w:cs="Times New Roman"/>
          <w:color w:val="000000"/>
        </w:rPr>
        <w:t xml:space="preserve"> </w:t>
      </w:r>
    </w:p>
    <w:p w:rsidR="00CF3D1A" w:rsidRPr="00FA0E49" w:rsidRDefault="008B135A" w:rsidP="00FA0E4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A0E49">
        <w:rPr>
          <w:rFonts w:ascii="Calibri" w:eastAsia="Times New Roman" w:hAnsi="Calibri" w:cs="Times New Roman"/>
          <w:color w:val="000000"/>
        </w:rPr>
        <w:t xml:space="preserve">  </w:t>
      </w:r>
      <w:hyperlink r:id="rId32" w:history="1">
        <w:r w:rsidR="00CF3D1A" w:rsidRPr="00FA0E49">
          <w:rPr>
            <w:rStyle w:val="Hyperlink"/>
            <w:rFonts w:ascii="Calibri" w:eastAsia="Times New Roman" w:hAnsi="Calibri" w:cs="Times New Roman"/>
          </w:rPr>
          <w:t>Physical Therapist Assistant, Major 6400</w:t>
        </w:r>
      </w:hyperlink>
    </w:p>
    <w:p w:rsidR="00802976" w:rsidRDefault="00802976" w:rsidP="007D493E">
      <w:pPr>
        <w:spacing w:after="0" w:line="240" w:lineRule="auto"/>
      </w:pPr>
    </w:p>
    <w:p w:rsidR="00802976" w:rsidRDefault="00D63725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33" w:history="1">
        <w:r w:rsidR="00A22CC7" w:rsidRPr="00A22CC7">
          <w:rPr>
            <w:rStyle w:val="Hyperlink"/>
            <w:rFonts w:ascii="Calibri" w:eastAsia="Times New Roman" w:hAnsi="Calibri" w:cs="Times New Roman"/>
          </w:rPr>
          <w:t>Commission on Accreditation of Allied Health Education Programs (CAAHEP)</w:t>
        </w:r>
      </w:hyperlink>
    </w:p>
    <w:p w:rsidR="00A22CC7" w:rsidRPr="00310B18" w:rsidRDefault="00D63725" w:rsidP="007D493E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u w:val="none"/>
        </w:rPr>
      </w:pPr>
      <w:hyperlink r:id="rId34" w:history="1">
        <w:r w:rsidR="00A22CC7" w:rsidRPr="00A22CC7">
          <w:rPr>
            <w:rStyle w:val="Hyperlink"/>
          </w:rPr>
          <w:t>Surgical Technology Certificate, Major 6500</w:t>
        </w:r>
      </w:hyperlink>
    </w:p>
    <w:p w:rsidR="00310B18" w:rsidRDefault="00D63725" w:rsidP="00310B18">
      <w:pPr>
        <w:pStyle w:val="ListParagraph"/>
        <w:numPr>
          <w:ilvl w:val="0"/>
          <w:numId w:val="4"/>
        </w:numPr>
        <w:spacing w:after="0" w:line="240" w:lineRule="auto"/>
      </w:pPr>
      <w:hyperlink r:id="rId35" w:history="1">
        <w:r w:rsidR="00310B18" w:rsidRPr="00A22CC7">
          <w:rPr>
            <w:rStyle w:val="Hyperlink"/>
          </w:rPr>
          <w:t>Surgical Technology, Major 6550</w:t>
        </w:r>
      </w:hyperlink>
    </w:p>
    <w:p w:rsidR="008C1405" w:rsidRDefault="008C1405" w:rsidP="007D493E">
      <w:pPr>
        <w:spacing w:after="0" w:line="240" w:lineRule="auto"/>
        <w:ind w:left="720"/>
      </w:pPr>
    </w:p>
    <w:p w:rsidR="00CA2BB6" w:rsidRPr="00916FB9" w:rsidRDefault="00D63725" w:rsidP="007D493E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hyperlink r:id="rId36" w:history="1">
        <w:r w:rsidR="00CA2BB6" w:rsidRPr="00CA2BB6">
          <w:rPr>
            <w:rStyle w:val="Hyperlink"/>
            <w:rFonts w:ascii="Calibri" w:eastAsia="Times New Roman" w:hAnsi="Calibri" w:cs="Times New Roman"/>
          </w:rPr>
          <w:t>Accrediting Agency for Pharmacy Technology Programs</w:t>
        </w:r>
      </w:hyperlink>
      <w:r w:rsidR="00CA2BB6">
        <w:rPr>
          <w:rFonts w:ascii="Calibri" w:eastAsia="Times New Roman" w:hAnsi="Calibri" w:cs="Times New Roman"/>
          <w:color w:val="000000"/>
        </w:rPr>
        <w:t xml:space="preserve"> </w:t>
      </w:r>
      <w:r w:rsidR="00CA2BB6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(aka Accreditation Council for Pharmacy Education: The Pharmacy Technician Accreditation Commission (PTAC) is a collaboration between ACPE and the American Society of Health-System Pharmacists (ASHP). A list of accredited programs is available on the ASHP website</w:t>
      </w:r>
      <w:r w:rsidR="00310B18">
        <w:rPr>
          <w:rFonts w:ascii="Calibri" w:eastAsia="Times New Roman" w:hAnsi="Calibri" w:cs="Times New Roman"/>
          <w:i/>
          <w:color w:val="000000"/>
          <w:sz w:val="20"/>
          <w:szCs w:val="20"/>
        </w:rPr>
        <w:t>.</w:t>
      </w:r>
      <w:r w:rsidR="00CA2BB6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)</w:t>
      </w:r>
    </w:p>
    <w:p w:rsidR="00CA2BB6" w:rsidRDefault="00D63725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7" w:history="1">
        <w:r w:rsidR="00CA2BB6" w:rsidRPr="00CA2BB6">
          <w:rPr>
            <w:rStyle w:val="Hyperlink"/>
            <w:rFonts w:ascii="Calibri" w:eastAsia="Times New Roman" w:hAnsi="Calibri" w:cs="Times New Roman"/>
          </w:rPr>
          <w:t>Pharmacy Technology, Major 4832</w:t>
        </w:r>
      </w:hyperlink>
    </w:p>
    <w:p w:rsidR="00CA2BB6" w:rsidRDefault="00CA2BB6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Default="00E11F91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Pr="00E11F91" w:rsidRDefault="00E11F91" w:rsidP="007D493E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College of Humanities</w:t>
      </w:r>
    </w:p>
    <w:p w:rsidR="00CA2BB6" w:rsidRDefault="00D63725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38" w:history="1">
        <w:r w:rsidR="007C4DA4">
          <w:rPr>
            <w:rStyle w:val="Hyperlink"/>
            <w:rFonts w:ascii="Calibri" w:eastAsia="Times New Roman" w:hAnsi="Calibri" w:cs="Times New Roman"/>
          </w:rPr>
          <w:t>National Association of Schools of Art and Design (NASAD)</w:t>
        </w:r>
      </w:hyperlink>
    </w:p>
    <w:p w:rsidR="00487BBF" w:rsidRPr="00487BBF" w:rsidRDefault="00D63725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9" w:history="1">
        <w:r w:rsidR="00487BBF" w:rsidRPr="00487BBF">
          <w:rPr>
            <w:rStyle w:val="Hyperlink"/>
            <w:rFonts w:ascii="Calibri" w:eastAsia="Times New Roman" w:hAnsi="Calibri" w:cs="Times New Roman"/>
          </w:rPr>
          <w:t>Art</w:t>
        </w:r>
        <w:r w:rsidR="00487BBF">
          <w:rPr>
            <w:rStyle w:val="Hyperlink"/>
            <w:rFonts w:ascii="Calibri" w:eastAsia="Times New Roman" w:hAnsi="Calibri" w:cs="Times New Roman"/>
          </w:rPr>
          <w:t>, 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2040</w:t>
        </w:r>
      </w:hyperlink>
    </w:p>
    <w:p w:rsidR="00487BBF" w:rsidRDefault="00D63725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0" w:history="1">
        <w:r w:rsidR="00487BBF" w:rsidRPr="00487BBF">
          <w:rPr>
            <w:rStyle w:val="Hyperlink"/>
            <w:rFonts w:ascii="Calibri" w:eastAsia="Times New Roman" w:hAnsi="Calibri" w:cs="Times New Roman"/>
          </w:rPr>
          <w:t>Art - General Studio</w:t>
        </w:r>
        <w:r w:rsidR="00487BBF">
          <w:rPr>
            <w:rStyle w:val="Hyperlink"/>
            <w:rFonts w:ascii="Calibri" w:eastAsia="Times New Roman" w:hAnsi="Calibri" w:cs="Times New Roman"/>
          </w:rPr>
          <w:t>, 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2041</w:t>
        </w:r>
      </w:hyperlink>
      <w:r w:rsidR="00487BBF" w:rsidRPr="00487BBF">
        <w:rPr>
          <w:rFonts w:ascii="Calibri" w:eastAsia="Times New Roman" w:hAnsi="Calibri" w:cs="Times New Roman"/>
          <w:color w:val="000000"/>
        </w:rPr>
        <w:t xml:space="preserve"> </w:t>
      </w:r>
    </w:p>
    <w:p w:rsidR="00310B18" w:rsidRPr="00310B18" w:rsidRDefault="00D63725" w:rsidP="00310B18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Calibri" w:eastAsia="Times New Roman" w:hAnsi="Calibri" w:cs="Times New Roman"/>
          <w:color w:val="000000"/>
          <w:u w:val="none"/>
        </w:rPr>
      </w:pPr>
      <w:hyperlink r:id="rId41" w:history="1">
        <w:r w:rsidR="00310B18">
          <w:rPr>
            <w:rStyle w:val="Hyperlink"/>
            <w:rFonts w:ascii="Calibri" w:eastAsia="Times New Roman" w:hAnsi="Calibri" w:cs="Times New Roman"/>
          </w:rPr>
          <w:t>Art - P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hotography</w:t>
        </w:r>
        <w:r w:rsidR="00310B18">
          <w:rPr>
            <w:rStyle w:val="Hyperlink"/>
            <w:rFonts w:ascii="Calibri" w:eastAsia="Times New Roman" w:hAnsi="Calibri" w:cs="Times New Roman"/>
          </w:rPr>
          <w:t>, Major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2042</w:t>
        </w:r>
      </w:hyperlink>
    </w:p>
    <w:p w:rsidR="00310B18" w:rsidRPr="00487BBF" w:rsidRDefault="00D63725" w:rsidP="00310B1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2" w:history="1"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Education </w:t>
        </w:r>
        <w:r w:rsidR="00310B18">
          <w:rPr>
            <w:rStyle w:val="Hyperlink"/>
            <w:rFonts w:ascii="Calibri" w:eastAsia="Times New Roman" w:hAnsi="Calibri" w:cs="Times New Roman"/>
          </w:rPr>
          <w:t>-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Art</w:t>
        </w:r>
        <w:r w:rsidR="00310B18">
          <w:rPr>
            <w:rStyle w:val="Hyperlink"/>
            <w:rFonts w:ascii="Calibri" w:eastAsia="Times New Roman" w:hAnsi="Calibri" w:cs="Times New Roman"/>
          </w:rPr>
          <w:t>, Major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2051 </w:t>
        </w:r>
        <w:r w:rsidR="00310B18">
          <w:rPr>
            <w:rStyle w:val="Hyperlink"/>
            <w:rFonts w:ascii="Calibri" w:eastAsia="Times New Roman" w:hAnsi="Calibri" w:cs="Times New Roman"/>
          </w:rPr>
          <w:t>(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Grades 7-12 Secondary)</w:t>
        </w:r>
      </w:hyperlink>
    </w:p>
    <w:p w:rsidR="00310B18" w:rsidRPr="00CA2BB6" w:rsidRDefault="00D63725" w:rsidP="00310B1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3" w:history="1"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Education </w:t>
        </w:r>
        <w:r w:rsidR="00310B18">
          <w:rPr>
            <w:rStyle w:val="Hyperlink"/>
            <w:rFonts w:ascii="Calibri" w:eastAsia="Times New Roman" w:hAnsi="Calibri" w:cs="Times New Roman"/>
          </w:rPr>
          <w:t>-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Art</w:t>
        </w:r>
        <w:r w:rsidR="00310B18">
          <w:rPr>
            <w:rStyle w:val="Hyperlink"/>
            <w:rFonts w:ascii="Calibri" w:eastAsia="Times New Roman" w:hAnsi="Calibri" w:cs="Times New Roman"/>
          </w:rPr>
          <w:t>, Major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2052 </w:t>
        </w:r>
        <w:r w:rsidR="00310B18">
          <w:rPr>
            <w:rStyle w:val="Hyperlink"/>
            <w:rFonts w:ascii="Calibri" w:eastAsia="Times New Roman" w:hAnsi="Calibri" w:cs="Times New Roman"/>
          </w:rPr>
          <w:t>(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Grades K-12 All Grade</w:t>
        </w:r>
        <w:r w:rsidR="00310B18">
          <w:rPr>
            <w:rStyle w:val="Hyperlink"/>
            <w:rFonts w:ascii="Calibri" w:eastAsia="Times New Roman" w:hAnsi="Calibri" w:cs="Times New Roman"/>
          </w:rPr>
          <w:t>s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)</w:t>
        </w:r>
      </w:hyperlink>
    </w:p>
    <w:p w:rsidR="00CA2BB6" w:rsidRDefault="00D63725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4" w:history="1">
        <w:r w:rsidR="00487BBF" w:rsidRPr="00487BBF">
          <w:rPr>
            <w:rStyle w:val="Hyperlink"/>
            <w:rFonts w:ascii="Calibri" w:eastAsia="Times New Roman" w:hAnsi="Calibri" w:cs="Times New Roman"/>
          </w:rPr>
          <w:t>Art</w:t>
        </w:r>
        <w:r w:rsidR="00310B18">
          <w:rPr>
            <w:rStyle w:val="Hyperlink"/>
            <w:rFonts w:ascii="Calibri" w:eastAsia="Times New Roman" w:hAnsi="Calibri" w:cs="Times New Roman"/>
          </w:rPr>
          <w:t xml:space="preserve"> - Pre-Art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Therapy, </w:t>
        </w:r>
        <w:r w:rsidR="00487BBF">
          <w:rPr>
            <w:rStyle w:val="Hyperlink"/>
            <w:rFonts w:ascii="Calibri" w:eastAsia="Times New Roman" w:hAnsi="Calibri" w:cs="Times New Roman"/>
          </w:rPr>
          <w:t xml:space="preserve">Major 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2053</w:t>
        </w:r>
      </w:hyperlink>
    </w:p>
    <w:p w:rsidR="00487BBF" w:rsidRPr="00487BBF" w:rsidRDefault="00D63725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5" w:history="1">
        <w:r w:rsidR="00310B18">
          <w:rPr>
            <w:rStyle w:val="Hyperlink"/>
            <w:rFonts w:ascii="Calibri" w:eastAsia="Times New Roman" w:hAnsi="Calibri" w:cs="Times New Roman"/>
          </w:rPr>
          <w:t>Art - G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raphic Design/Visual Communication Emphasis</w:t>
        </w:r>
        <w:r w:rsidR="00706307">
          <w:rPr>
            <w:rStyle w:val="Hyperlink"/>
            <w:rFonts w:ascii="Calibri" w:eastAsia="Times New Roman" w:hAnsi="Calibri" w:cs="Times New Roman"/>
          </w:rPr>
          <w:t>, 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2100</w:t>
        </w:r>
      </w:hyperlink>
    </w:p>
    <w:p w:rsidR="00487BBF" w:rsidRDefault="00D63725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6" w:history="1">
        <w:r w:rsidR="00487BBF" w:rsidRPr="00487BBF">
          <w:rPr>
            <w:rStyle w:val="Hyperlink"/>
            <w:rFonts w:ascii="Calibri" w:eastAsia="Times New Roman" w:hAnsi="Calibri" w:cs="Times New Roman"/>
          </w:rPr>
          <w:t>Graphic Design</w:t>
        </w:r>
        <w:r w:rsidR="00310B18">
          <w:rPr>
            <w:rStyle w:val="Hyperlink"/>
            <w:rFonts w:ascii="Calibri" w:eastAsia="Times New Roman" w:hAnsi="Calibri" w:cs="Times New Roman"/>
          </w:rPr>
          <w:t xml:space="preserve"> - Occupational, </w:t>
        </w:r>
        <w:r w:rsidR="00706307">
          <w:rPr>
            <w:rStyle w:val="Hyperlink"/>
            <w:rFonts w:ascii="Calibri" w:eastAsia="Times New Roman" w:hAnsi="Calibri" w:cs="Times New Roman"/>
          </w:rPr>
          <w:t>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2700</w:t>
        </w:r>
      </w:hyperlink>
    </w:p>
    <w:p w:rsidR="00706307" w:rsidRDefault="00706307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Default="00E11F91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Pr="00E11F91" w:rsidRDefault="00E11F91" w:rsidP="007D493E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College of Social Science, Performing Arts, and Communications</w:t>
      </w:r>
    </w:p>
    <w:p w:rsidR="00706307" w:rsidRPr="00767477" w:rsidRDefault="00D63725" w:rsidP="007D493E">
      <w:pPr>
        <w:spacing w:after="0" w:line="240" w:lineRule="auto"/>
        <w:ind w:left="720"/>
        <w:rPr>
          <w:rFonts w:ascii="Calibri" w:eastAsia="Times New Roman" w:hAnsi="Calibri" w:cs="Times New Roman"/>
        </w:rPr>
      </w:pPr>
      <w:hyperlink r:id="rId47" w:history="1">
        <w:r w:rsidR="007C4DA4">
          <w:rPr>
            <w:rStyle w:val="Hyperlink"/>
            <w:rFonts w:ascii="Calibri" w:eastAsia="Times New Roman" w:hAnsi="Calibri" w:cs="Times New Roman"/>
          </w:rPr>
          <w:t>National Council of Accreditation for Teacher Education (NCATE)</w:t>
        </w:r>
      </w:hyperlink>
      <w:r w:rsidR="00767477" w:rsidRPr="00767477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 - - </w:t>
      </w:r>
      <w:proofErr w:type="gramStart"/>
      <w:r w:rsidR="00767477" w:rsidRPr="00767477">
        <w:rPr>
          <w:rStyle w:val="Hyperlink"/>
          <w:rFonts w:ascii="Calibri" w:eastAsia="Times New Roman" w:hAnsi="Calibri" w:cs="Times New Roman"/>
          <w:color w:val="auto"/>
          <w:u w:val="none"/>
        </w:rPr>
        <w:t>NOTE:</w:t>
      </w:r>
      <w:proofErr w:type="gramEnd"/>
      <w:r w:rsidR="00767477" w:rsidRPr="00767477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  NCATE and TEAC consolidated as the </w:t>
      </w:r>
      <w:hyperlink r:id="rId48" w:anchor="provresults" w:history="1">
        <w:r w:rsidR="00767477" w:rsidRPr="00767477">
          <w:rPr>
            <w:rStyle w:val="Hyperlink"/>
            <w:rFonts w:ascii="Calibri" w:eastAsia="Times New Roman" w:hAnsi="Calibri" w:cs="Times New Roman"/>
          </w:rPr>
          <w:t>Council for the Accreditation of Educator Preparation (CAEP)</w:t>
        </w:r>
        <w:r w:rsidR="00767477" w:rsidRPr="00767477">
          <w:rPr>
            <w:rStyle w:val="Hyperlink"/>
            <w:rFonts w:ascii="Calibri" w:eastAsia="Times New Roman" w:hAnsi="Calibri" w:cs="Times New Roman"/>
            <w:u w:val="none"/>
          </w:rPr>
          <w:t xml:space="preserve"> </w:t>
        </w:r>
      </w:hyperlink>
      <w:r w:rsidR="00767477" w:rsidRPr="00767477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effective July 1, 2013.  More information regarding this consolidation is available on the </w:t>
      </w:r>
      <w:hyperlink r:id="rId49" w:history="1">
        <w:r w:rsidR="00767477" w:rsidRPr="00767477">
          <w:rPr>
            <w:rStyle w:val="Hyperlink"/>
            <w:rFonts w:ascii="Calibri" w:eastAsia="Times New Roman" w:hAnsi="Calibri" w:cs="Times New Roman"/>
          </w:rPr>
          <w:t>CAEP website</w:t>
        </w:r>
      </w:hyperlink>
      <w:r w:rsidR="00767477" w:rsidRPr="00767477">
        <w:rPr>
          <w:rStyle w:val="Hyperlink"/>
          <w:rFonts w:ascii="Calibri" w:eastAsia="Times New Roman" w:hAnsi="Calibri" w:cs="Times New Roman"/>
          <w:color w:val="auto"/>
          <w:u w:val="none"/>
        </w:rPr>
        <w:t>.</w:t>
      </w:r>
    </w:p>
    <w:p w:rsidR="008B135A" w:rsidRPr="00916FB9" w:rsidRDefault="00916FB9" w:rsidP="008B135A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Website also </w:t>
      </w:r>
      <w:r w:rsidR="008B135A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displays partnership</w:t>
      </w: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>s</w:t>
      </w:r>
      <w:r w:rsidR="008B135A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with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the </w:t>
      </w:r>
      <w:r w:rsidR="008B135A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following S</w:t>
      </w: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>pecialized Professional Associations (S</w:t>
      </w:r>
      <w:r w:rsidR="008B135A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PAs</w:t>
      </w: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>): CEC, ACEI, NCTM, and NSTA.</w:t>
      </w:r>
    </w:p>
    <w:p w:rsidR="0063769E" w:rsidRDefault="00D63725" w:rsidP="007D493E">
      <w:pPr>
        <w:pStyle w:val="ListParagraph"/>
        <w:numPr>
          <w:ilvl w:val="0"/>
          <w:numId w:val="8"/>
        </w:numPr>
        <w:spacing w:after="0" w:line="240" w:lineRule="auto"/>
        <w:ind w:left="1440"/>
      </w:pPr>
      <w:hyperlink r:id="rId50" w:history="1">
        <w:r w:rsidR="0063769E" w:rsidRPr="0063769E">
          <w:rPr>
            <w:rStyle w:val="Hyperlink"/>
          </w:rPr>
          <w:t>Education Programs</w:t>
        </w:r>
      </w:hyperlink>
    </w:p>
    <w:p w:rsidR="00B90C44" w:rsidRPr="00081136" w:rsidRDefault="00D63725" w:rsidP="007D493E">
      <w:pPr>
        <w:pStyle w:val="ListParagraph"/>
        <w:numPr>
          <w:ilvl w:val="1"/>
          <w:numId w:val="8"/>
        </w:numPr>
        <w:spacing w:after="0" w:line="240" w:lineRule="auto"/>
        <w:ind w:left="2160"/>
      </w:pPr>
      <w:hyperlink r:id="rId51" w:history="1">
        <w:r w:rsidR="00B90C44" w:rsidRPr="00081136">
          <w:rPr>
            <w:rStyle w:val="Hyperlink"/>
          </w:rPr>
          <w:t xml:space="preserve">Education </w:t>
        </w:r>
        <w:r w:rsidR="00310B18">
          <w:rPr>
            <w:rStyle w:val="Hyperlink"/>
          </w:rPr>
          <w:t>-</w:t>
        </w:r>
        <w:r w:rsidR="00B90C44" w:rsidRPr="00081136">
          <w:rPr>
            <w:rStyle w:val="Hyperlink"/>
          </w:rPr>
          <w:t xml:space="preserve"> Special</w:t>
        </w:r>
        <w:r w:rsidR="00081136" w:rsidRPr="00081136">
          <w:rPr>
            <w:rStyle w:val="Hyperlink"/>
          </w:rPr>
          <w:t xml:space="preserve"> </w:t>
        </w:r>
        <w:r w:rsidR="00B90C44" w:rsidRPr="00081136">
          <w:rPr>
            <w:rStyle w:val="Hyperlink"/>
          </w:rPr>
          <w:t>Education, Mild Intervention</w:t>
        </w:r>
        <w:r w:rsidR="00081136" w:rsidRPr="00081136">
          <w:rPr>
            <w:rStyle w:val="Hyperlink"/>
          </w:rPr>
          <w:t>, Major</w:t>
        </w:r>
        <w:r w:rsidR="00B90C44" w:rsidRPr="00081136">
          <w:rPr>
            <w:rStyle w:val="Hyperlink"/>
          </w:rPr>
          <w:t xml:space="preserve"> 1000</w:t>
        </w:r>
      </w:hyperlink>
    </w:p>
    <w:p w:rsidR="00706307" w:rsidRPr="00081136" w:rsidRDefault="00D63725" w:rsidP="007D493E">
      <w:pPr>
        <w:pStyle w:val="ListParagraph"/>
        <w:numPr>
          <w:ilvl w:val="1"/>
          <w:numId w:val="8"/>
        </w:numPr>
        <w:spacing w:after="0" w:line="240" w:lineRule="auto"/>
        <w:ind w:left="2160"/>
      </w:pPr>
      <w:hyperlink r:id="rId52" w:history="1">
        <w:r w:rsidR="00706307" w:rsidRPr="00081136">
          <w:rPr>
            <w:rStyle w:val="Hyperlink"/>
          </w:rPr>
          <w:t xml:space="preserve">Education </w:t>
        </w:r>
        <w:r w:rsidR="00310B18">
          <w:rPr>
            <w:rStyle w:val="Hyperlink"/>
          </w:rPr>
          <w:t>-</w:t>
        </w:r>
        <w:r w:rsidR="00706307" w:rsidRPr="00081136">
          <w:rPr>
            <w:rStyle w:val="Hyperlink"/>
          </w:rPr>
          <w:t xml:space="preserve"> Mathematics</w:t>
        </w:r>
        <w:r w:rsidR="00081136" w:rsidRPr="00081136">
          <w:rPr>
            <w:rStyle w:val="Hyperlink"/>
          </w:rPr>
          <w:t>, Major</w:t>
        </w:r>
        <w:r w:rsidR="00706307" w:rsidRPr="00081136">
          <w:rPr>
            <w:rStyle w:val="Hyperlink"/>
          </w:rPr>
          <w:t xml:space="preserve"> 4000</w:t>
        </w:r>
      </w:hyperlink>
    </w:p>
    <w:p w:rsidR="00B90C44" w:rsidRPr="00081136" w:rsidRDefault="00D63725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hyperlink r:id="rId53" w:history="1">
        <w:r w:rsidR="00B90C44" w:rsidRPr="00081136">
          <w:rPr>
            <w:rStyle w:val="Hyperlink"/>
            <w:rFonts w:ascii="Calibri" w:eastAsia="Times New Roman" w:hAnsi="Calibri" w:cs="Times New Roman"/>
          </w:rPr>
          <w:t xml:space="preserve">Education </w:t>
        </w:r>
        <w:r w:rsidR="00310B18">
          <w:rPr>
            <w:rStyle w:val="Hyperlink"/>
            <w:rFonts w:ascii="Calibri" w:eastAsia="Times New Roman" w:hAnsi="Calibri" w:cs="Times New Roman"/>
          </w:rPr>
          <w:t>-</w:t>
        </w:r>
        <w:r w:rsidR="00B90C44" w:rsidRPr="00081136">
          <w:rPr>
            <w:rStyle w:val="Hyperlink"/>
            <w:rFonts w:ascii="Calibri" w:eastAsia="Times New Roman" w:hAnsi="Calibri" w:cs="Times New Roman"/>
          </w:rPr>
          <w:t xml:space="preserve"> Science</w:t>
        </w:r>
        <w:r w:rsidR="00081136" w:rsidRPr="00081136">
          <w:rPr>
            <w:rStyle w:val="Hyperlink"/>
            <w:rFonts w:ascii="Calibri" w:eastAsia="Times New Roman" w:hAnsi="Calibri" w:cs="Times New Roman"/>
          </w:rPr>
          <w:t>, Major</w:t>
        </w:r>
        <w:r w:rsidR="00B90C44" w:rsidRPr="00081136">
          <w:rPr>
            <w:rStyle w:val="Hyperlink"/>
            <w:rFonts w:ascii="Calibri" w:eastAsia="Times New Roman" w:hAnsi="Calibri" w:cs="Times New Roman"/>
          </w:rPr>
          <w:t xml:space="preserve"> 4002</w:t>
        </w:r>
      </w:hyperlink>
    </w:p>
    <w:p w:rsidR="00B90C44" w:rsidRPr="00081136" w:rsidRDefault="00D63725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hyperlink r:id="rId54" w:history="1">
        <w:r w:rsidR="00B90C44" w:rsidRPr="00081136">
          <w:rPr>
            <w:rStyle w:val="Hyperlink"/>
            <w:rFonts w:ascii="Calibri" w:eastAsia="Times New Roman" w:hAnsi="Calibri" w:cs="Times New Roman"/>
          </w:rPr>
          <w:t xml:space="preserve">Education </w:t>
        </w:r>
        <w:r w:rsidR="00310B18">
          <w:rPr>
            <w:rStyle w:val="Hyperlink"/>
            <w:rFonts w:ascii="Calibri" w:eastAsia="Times New Roman" w:hAnsi="Calibri" w:cs="Times New Roman"/>
          </w:rPr>
          <w:t>-</w:t>
        </w:r>
        <w:r w:rsidR="00B90C44" w:rsidRPr="00081136">
          <w:rPr>
            <w:rStyle w:val="Hyperlink"/>
            <w:rFonts w:ascii="Calibri" w:eastAsia="Times New Roman" w:hAnsi="Calibri" w:cs="Times New Roman"/>
          </w:rPr>
          <w:t xml:space="preserve"> Earth</w:t>
        </w:r>
        <w:r w:rsidR="00081136" w:rsidRPr="00081136">
          <w:rPr>
            <w:rStyle w:val="Hyperlink"/>
            <w:rFonts w:ascii="Calibri" w:eastAsia="Times New Roman" w:hAnsi="Calibri" w:cs="Times New Roman"/>
          </w:rPr>
          <w:t xml:space="preserve"> </w:t>
        </w:r>
        <w:r w:rsidR="00B90C44" w:rsidRPr="00081136">
          <w:rPr>
            <w:rStyle w:val="Hyperlink"/>
            <w:rFonts w:ascii="Calibri" w:eastAsia="Times New Roman" w:hAnsi="Calibri" w:cs="Times New Roman"/>
          </w:rPr>
          <w:t>and Space Science</w:t>
        </w:r>
        <w:r w:rsidR="00E11F91">
          <w:rPr>
            <w:rStyle w:val="Hyperlink"/>
            <w:rFonts w:ascii="Calibri" w:eastAsia="Times New Roman" w:hAnsi="Calibri" w:cs="Times New Roman"/>
          </w:rPr>
          <w:t xml:space="preserve"> Concentration</w:t>
        </w:r>
        <w:r w:rsidR="00081136" w:rsidRPr="00081136">
          <w:rPr>
            <w:rStyle w:val="Hyperlink"/>
            <w:rFonts w:ascii="Calibri" w:eastAsia="Times New Roman" w:hAnsi="Calibri" w:cs="Times New Roman"/>
          </w:rPr>
          <w:t>, Major</w:t>
        </w:r>
        <w:r w:rsidR="00B90C44" w:rsidRPr="00081136">
          <w:rPr>
            <w:rStyle w:val="Hyperlink"/>
            <w:rFonts w:ascii="Calibri" w:eastAsia="Times New Roman" w:hAnsi="Calibri" w:cs="Times New Roman"/>
          </w:rPr>
          <w:t xml:space="preserve"> 4003</w:t>
        </w:r>
      </w:hyperlink>
    </w:p>
    <w:p w:rsidR="00706307" w:rsidRPr="00081136" w:rsidRDefault="00D63725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hyperlink r:id="rId55" w:history="1">
        <w:r w:rsidR="00706307" w:rsidRPr="00081136">
          <w:rPr>
            <w:rStyle w:val="Hyperlink"/>
            <w:rFonts w:ascii="Calibri" w:eastAsia="Times New Roman" w:hAnsi="Calibri" w:cs="Times New Roman"/>
          </w:rPr>
          <w:t xml:space="preserve">Education </w:t>
        </w:r>
        <w:r w:rsidR="00310B18">
          <w:rPr>
            <w:rStyle w:val="Hyperlink"/>
            <w:rFonts w:ascii="Calibri" w:eastAsia="Times New Roman" w:hAnsi="Calibri" w:cs="Times New Roman"/>
          </w:rPr>
          <w:t>-</w:t>
        </w:r>
        <w:r w:rsidR="00706307" w:rsidRPr="00081136">
          <w:rPr>
            <w:rStyle w:val="Hyperlink"/>
            <w:rFonts w:ascii="Calibri" w:eastAsia="Times New Roman" w:hAnsi="Calibri" w:cs="Times New Roman"/>
          </w:rPr>
          <w:t xml:space="preserve"> Biology Concentration</w:t>
        </w:r>
        <w:r w:rsidR="00081136" w:rsidRPr="00081136">
          <w:rPr>
            <w:rStyle w:val="Hyperlink"/>
            <w:rFonts w:ascii="Calibri" w:eastAsia="Times New Roman" w:hAnsi="Calibri" w:cs="Times New Roman"/>
          </w:rPr>
          <w:t>, Major</w:t>
        </w:r>
        <w:r w:rsidR="00706307" w:rsidRPr="00081136">
          <w:rPr>
            <w:rStyle w:val="Hyperlink"/>
            <w:rFonts w:ascii="Calibri" w:eastAsia="Times New Roman" w:hAnsi="Calibri" w:cs="Times New Roman"/>
          </w:rPr>
          <w:t xml:space="preserve"> 4004</w:t>
        </w:r>
      </w:hyperlink>
    </w:p>
    <w:p w:rsidR="00706307" w:rsidRPr="00081136" w:rsidRDefault="00D63725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hyperlink r:id="rId56" w:history="1">
        <w:r w:rsidR="00B90C44" w:rsidRPr="00081136">
          <w:rPr>
            <w:rStyle w:val="Hyperlink"/>
            <w:rFonts w:ascii="Calibri" w:eastAsia="Times New Roman" w:hAnsi="Calibri" w:cs="Times New Roman"/>
          </w:rPr>
          <w:t xml:space="preserve">Education </w:t>
        </w:r>
        <w:r w:rsidR="00310B18">
          <w:rPr>
            <w:rStyle w:val="Hyperlink"/>
            <w:rFonts w:ascii="Calibri" w:eastAsia="Times New Roman" w:hAnsi="Calibri" w:cs="Times New Roman"/>
          </w:rPr>
          <w:t>-</w:t>
        </w:r>
        <w:r w:rsidR="00B90C44" w:rsidRPr="00081136">
          <w:rPr>
            <w:rStyle w:val="Hyperlink"/>
            <w:rFonts w:ascii="Calibri" w:eastAsia="Times New Roman" w:hAnsi="Calibri" w:cs="Times New Roman"/>
          </w:rPr>
          <w:t xml:space="preserve"> Physics</w:t>
        </w:r>
        <w:r w:rsidR="00E11F91">
          <w:rPr>
            <w:rStyle w:val="Hyperlink"/>
            <w:rFonts w:ascii="Calibri" w:eastAsia="Times New Roman" w:hAnsi="Calibri" w:cs="Times New Roman"/>
          </w:rPr>
          <w:t xml:space="preserve"> Concentration</w:t>
        </w:r>
        <w:r w:rsidR="00081136" w:rsidRPr="00081136">
          <w:rPr>
            <w:rStyle w:val="Hyperlink"/>
            <w:rFonts w:ascii="Calibri" w:eastAsia="Times New Roman" w:hAnsi="Calibri" w:cs="Times New Roman"/>
          </w:rPr>
          <w:t>, Major</w:t>
        </w:r>
        <w:r w:rsidR="00B90C44" w:rsidRPr="00081136">
          <w:rPr>
            <w:rStyle w:val="Hyperlink"/>
            <w:rFonts w:ascii="Calibri" w:eastAsia="Times New Roman" w:hAnsi="Calibri" w:cs="Times New Roman"/>
          </w:rPr>
          <w:t xml:space="preserve"> 4006</w:t>
        </w:r>
      </w:hyperlink>
    </w:p>
    <w:p w:rsidR="00081136" w:rsidRPr="0063769E" w:rsidRDefault="00081136" w:rsidP="00E11F91">
      <w:pPr>
        <w:pStyle w:val="ListParagraph"/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</w:p>
    <w:p w:rsidR="00B90C44" w:rsidRDefault="00B90C44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Pr="00CA2BB6" w:rsidRDefault="0092392B" w:rsidP="0092392B">
      <w:pPr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-2-</w:t>
      </w:r>
    </w:p>
    <w:sectPr w:rsidR="0092392B" w:rsidRPr="00CA2BB6" w:rsidSect="00CC28CD">
      <w:headerReference w:type="default" r:id="rId57"/>
      <w:footerReference w:type="default" r:id="rId5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09" w:rsidRDefault="00174409" w:rsidP="00174409">
      <w:pPr>
        <w:spacing w:after="0" w:line="240" w:lineRule="auto"/>
      </w:pPr>
      <w:r>
        <w:separator/>
      </w:r>
    </w:p>
  </w:endnote>
  <w:endnote w:type="continuationSeparator" w:id="0">
    <w:p w:rsidR="00174409" w:rsidRDefault="00174409" w:rsidP="0017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9" w:rsidRDefault="00174409" w:rsidP="001744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09" w:rsidRDefault="00174409" w:rsidP="00174409">
      <w:pPr>
        <w:spacing w:after="0" w:line="240" w:lineRule="auto"/>
      </w:pPr>
      <w:r>
        <w:separator/>
      </w:r>
    </w:p>
  </w:footnote>
  <w:footnote w:type="continuationSeparator" w:id="0">
    <w:p w:rsidR="00174409" w:rsidRDefault="00174409" w:rsidP="0017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9" w:rsidRPr="00174409" w:rsidRDefault="00174409" w:rsidP="00174409">
    <w:pPr>
      <w:pStyle w:val="Header"/>
      <w:jc w:val="right"/>
      <w:rPr>
        <w:i/>
        <w:color w:val="C00000"/>
        <w:sz w:val="20"/>
        <w:szCs w:val="20"/>
      </w:rPr>
    </w:pPr>
    <w:r w:rsidRPr="00174409">
      <w:rPr>
        <w:i/>
        <w:color w:val="C00000"/>
        <w:sz w:val="20"/>
        <w:szCs w:val="20"/>
      </w:rPr>
      <w:t xml:space="preserve">Updated </w:t>
    </w:r>
    <w:r w:rsidR="009B51EF">
      <w:rPr>
        <w:i/>
        <w:color w:val="C00000"/>
        <w:sz w:val="20"/>
        <w:szCs w:val="20"/>
      </w:rPr>
      <w:t>June 6,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28F"/>
    <w:multiLevelType w:val="hybridMultilevel"/>
    <w:tmpl w:val="E790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B7BD2"/>
    <w:multiLevelType w:val="hybridMultilevel"/>
    <w:tmpl w:val="1D6E759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E0A013C"/>
    <w:multiLevelType w:val="hybridMultilevel"/>
    <w:tmpl w:val="2BB08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604D7"/>
    <w:multiLevelType w:val="hybridMultilevel"/>
    <w:tmpl w:val="DDBC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3E35"/>
    <w:multiLevelType w:val="hybridMultilevel"/>
    <w:tmpl w:val="4BE4F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4929C1"/>
    <w:multiLevelType w:val="hybridMultilevel"/>
    <w:tmpl w:val="2F4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78FC"/>
    <w:multiLevelType w:val="hybridMultilevel"/>
    <w:tmpl w:val="9B90676A"/>
    <w:lvl w:ilvl="0" w:tplc="BDACE6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B1973"/>
    <w:multiLevelType w:val="hybridMultilevel"/>
    <w:tmpl w:val="21D0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71D71"/>
    <w:multiLevelType w:val="hybridMultilevel"/>
    <w:tmpl w:val="DB48D1F4"/>
    <w:lvl w:ilvl="0" w:tplc="0E2E7E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09417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1C"/>
    <w:rsid w:val="000425EB"/>
    <w:rsid w:val="00044A31"/>
    <w:rsid w:val="00062E9E"/>
    <w:rsid w:val="00081136"/>
    <w:rsid w:val="00085F62"/>
    <w:rsid w:val="001527DC"/>
    <w:rsid w:val="00174409"/>
    <w:rsid w:val="0023578A"/>
    <w:rsid w:val="002F4347"/>
    <w:rsid w:val="0030452A"/>
    <w:rsid w:val="00310B18"/>
    <w:rsid w:val="00322417"/>
    <w:rsid w:val="00366EA9"/>
    <w:rsid w:val="00387A53"/>
    <w:rsid w:val="00394554"/>
    <w:rsid w:val="004728A2"/>
    <w:rsid w:val="00487BBF"/>
    <w:rsid w:val="004D30A4"/>
    <w:rsid w:val="00515293"/>
    <w:rsid w:val="005177C9"/>
    <w:rsid w:val="00522CA8"/>
    <w:rsid w:val="00524806"/>
    <w:rsid w:val="005538C9"/>
    <w:rsid w:val="005A3A0C"/>
    <w:rsid w:val="006059AE"/>
    <w:rsid w:val="0063769E"/>
    <w:rsid w:val="00673923"/>
    <w:rsid w:val="00680694"/>
    <w:rsid w:val="00706307"/>
    <w:rsid w:val="00767477"/>
    <w:rsid w:val="007C4DA4"/>
    <w:rsid w:val="007D0299"/>
    <w:rsid w:val="007D493E"/>
    <w:rsid w:val="00802976"/>
    <w:rsid w:val="0080379A"/>
    <w:rsid w:val="00814AF9"/>
    <w:rsid w:val="00814D2E"/>
    <w:rsid w:val="00893FF5"/>
    <w:rsid w:val="008B135A"/>
    <w:rsid w:val="008C1405"/>
    <w:rsid w:val="008E2ABF"/>
    <w:rsid w:val="009070FF"/>
    <w:rsid w:val="00910F80"/>
    <w:rsid w:val="00916FB9"/>
    <w:rsid w:val="0092392B"/>
    <w:rsid w:val="0095686F"/>
    <w:rsid w:val="009B51EF"/>
    <w:rsid w:val="009F7F78"/>
    <w:rsid w:val="00A22CC7"/>
    <w:rsid w:val="00A500CA"/>
    <w:rsid w:val="00A95D23"/>
    <w:rsid w:val="00B01D5D"/>
    <w:rsid w:val="00B43041"/>
    <w:rsid w:val="00B90C44"/>
    <w:rsid w:val="00B92DAC"/>
    <w:rsid w:val="00BB24ED"/>
    <w:rsid w:val="00CA03A0"/>
    <w:rsid w:val="00CA2BB6"/>
    <w:rsid w:val="00CC1478"/>
    <w:rsid w:val="00CC28CD"/>
    <w:rsid w:val="00CF3D1A"/>
    <w:rsid w:val="00D376F3"/>
    <w:rsid w:val="00D52E16"/>
    <w:rsid w:val="00D63725"/>
    <w:rsid w:val="00D97A71"/>
    <w:rsid w:val="00DA2D32"/>
    <w:rsid w:val="00DF5EC4"/>
    <w:rsid w:val="00E11F91"/>
    <w:rsid w:val="00E601FB"/>
    <w:rsid w:val="00E72E31"/>
    <w:rsid w:val="00E80D47"/>
    <w:rsid w:val="00E81958"/>
    <w:rsid w:val="00E9092B"/>
    <w:rsid w:val="00EB0E35"/>
    <w:rsid w:val="00EB6936"/>
    <w:rsid w:val="00EC11E0"/>
    <w:rsid w:val="00F20433"/>
    <w:rsid w:val="00F2651C"/>
    <w:rsid w:val="00F66103"/>
    <w:rsid w:val="00FA0E49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F6D7C02-E73D-4DC2-9EE9-88A0BC8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5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A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09"/>
  </w:style>
  <w:style w:type="paragraph" w:styleId="Footer">
    <w:name w:val="footer"/>
    <w:basedOn w:val="Normal"/>
    <w:link w:val="FooterChar"/>
    <w:uiPriority w:val="99"/>
    <w:unhideWhenUsed/>
    <w:rsid w:val="0017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09"/>
  </w:style>
  <w:style w:type="paragraph" w:styleId="BalloonText">
    <w:name w:val="Balloon Text"/>
    <w:basedOn w:val="Normal"/>
    <w:link w:val="BalloonTextChar"/>
    <w:uiPriority w:val="99"/>
    <w:semiHidden/>
    <w:unhideWhenUsed/>
    <w:rsid w:val="0092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nu.edu/web/guest/business-management1" TargetMode="External"/><Relationship Id="rId18" Type="http://schemas.openxmlformats.org/officeDocument/2006/relationships/hyperlink" Target="http://catalog.vinu.edu/preview_program.php?catoid=26&amp;poid=16870&amp;hl=%225900%22&amp;returnto=search" TargetMode="External"/><Relationship Id="rId26" Type="http://schemas.openxmlformats.org/officeDocument/2006/relationships/hyperlink" Target="http://www.abfse.org/html/dir-in.html" TargetMode="External"/><Relationship Id="rId39" Type="http://schemas.openxmlformats.org/officeDocument/2006/relationships/hyperlink" Target="https://my.vinu.edu/web/art-and-design/art" TargetMode="External"/><Relationship Id="rId21" Type="http://schemas.openxmlformats.org/officeDocument/2006/relationships/hyperlink" Target="http://www.acenursing.us/accreditedprograms/programSearch.htm" TargetMode="External"/><Relationship Id="rId34" Type="http://schemas.openxmlformats.org/officeDocument/2006/relationships/hyperlink" Target="http://www.vinu.edu/surgical-technology" TargetMode="External"/><Relationship Id="rId42" Type="http://schemas.openxmlformats.org/officeDocument/2006/relationships/hyperlink" Target="https://my.vinu.edu/web/art-and-design/art-education" TargetMode="External"/><Relationship Id="rId47" Type="http://schemas.openxmlformats.org/officeDocument/2006/relationships/hyperlink" Target="http://ncate.org/tabid/178/Default.aspx?state=IN&amp;CO_ID=24770" TargetMode="External"/><Relationship Id="rId50" Type="http://schemas.openxmlformats.org/officeDocument/2006/relationships/hyperlink" Target="https://my.vinu.edu/education" TargetMode="External"/><Relationship Id="rId55" Type="http://schemas.openxmlformats.org/officeDocument/2006/relationships/hyperlink" Target="http://www.vinu.edu/web/guest/bachelor-degrees-in-education" TargetMode="External"/><Relationship Id="rId7" Type="http://schemas.openxmlformats.org/officeDocument/2006/relationships/hyperlink" Target="http://acbspsearch.org/Home/Details?instId=Inst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vinu.edu/information-technology" TargetMode="External"/><Relationship Id="rId29" Type="http://schemas.openxmlformats.org/officeDocument/2006/relationships/hyperlink" Target="http://www.cahiim.org/directoryofaccredpgms/programdirectory.aspx" TargetMode="External"/><Relationship Id="rId11" Type="http://schemas.openxmlformats.org/officeDocument/2006/relationships/hyperlink" Target="http://www.vinu.edu/accounting" TargetMode="External"/><Relationship Id="rId24" Type="http://schemas.openxmlformats.org/officeDocument/2006/relationships/hyperlink" Target="http://www.vinu.edu/nursing-associate-degree" TargetMode="External"/><Relationship Id="rId32" Type="http://schemas.openxmlformats.org/officeDocument/2006/relationships/hyperlink" Target="http://www.vinu.edu/web/guest/physical-therapist-assistant" TargetMode="External"/><Relationship Id="rId37" Type="http://schemas.openxmlformats.org/officeDocument/2006/relationships/hyperlink" Target="http://www.vinu.edu/web/guest/pharmacy-technician" TargetMode="External"/><Relationship Id="rId40" Type="http://schemas.openxmlformats.org/officeDocument/2006/relationships/hyperlink" Target="https://my.vinu.edu/web/art-and-design/art-genera-studio-concentration" TargetMode="External"/><Relationship Id="rId45" Type="http://schemas.openxmlformats.org/officeDocument/2006/relationships/hyperlink" Target="https://my.vinu.edu/web/art-and-design/art-design-graphic-design/visual-communication-transfer" TargetMode="External"/><Relationship Id="rId53" Type="http://schemas.openxmlformats.org/officeDocument/2006/relationships/hyperlink" Target="http://www.vinu.edu/web/guest/bachelor-degrees-in-education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www.caahep.org/Students/Find-a-Progra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u.edu/web/business-administration/welcome" TargetMode="External"/><Relationship Id="rId14" Type="http://schemas.openxmlformats.org/officeDocument/2006/relationships/hyperlink" Target="https://my.vinu.edu/information-technology" TargetMode="External"/><Relationship Id="rId22" Type="http://schemas.openxmlformats.org/officeDocument/2006/relationships/hyperlink" Target="http://www.vinu.edu/web/guest/nursing" TargetMode="External"/><Relationship Id="rId27" Type="http://schemas.openxmlformats.org/officeDocument/2006/relationships/hyperlink" Target="http://www.vinu.edu/web/guest/funeral-service-education" TargetMode="External"/><Relationship Id="rId30" Type="http://schemas.openxmlformats.org/officeDocument/2006/relationships/hyperlink" Target="http://www.vinu.edu/web/guest/health-information-management" TargetMode="External"/><Relationship Id="rId35" Type="http://schemas.openxmlformats.org/officeDocument/2006/relationships/hyperlink" Target="http://www.vinu.edu/surgical-technology" TargetMode="External"/><Relationship Id="rId43" Type="http://schemas.openxmlformats.org/officeDocument/2006/relationships/hyperlink" Target="https://my.vinu.edu/web/art-and-design/art-education" TargetMode="External"/><Relationship Id="rId48" Type="http://schemas.openxmlformats.org/officeDocument/2006/relationships/hyperlink" Target="http://caepnet.org/provider-search?tab=provider&amp;state=IN" TargetMode="External"/><Relationship Id="rId56" Type="http://schemas.openxmlformats.org/officeDocument/2006/relationships/hyperlink" Target="http://www.vinu.edu/web/guest/bachelor-degrees-in-education" TargetMode="External"/><Relationship Id="rId8" Type="http://schemas.openxmlformats.org/officeDocument/2006/relationships/hyperlink" Target="https://my.vinu.edu/accreditation" TargetMode="External"/><Relationship Id="rId51" Type="http://schemas.openxmlformats.org/officeDocument/2006/relationships/hyperlink" Target="http://www.vinu.edu/web/guest/bachelor-degrees-in-educa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inu.edu/agribusiness" TargetMode="External"/><Relationship Id="rId17" Type="http://schemas.openxmlformats.org/officeDocument/2006/relationships/hyperlink" Target="https://my.vinu.edu/information-technology" TargetMode="External"/><Relationship Id="rId25" Type="http://schemas.openxmlformats.org/officeDocument/2006/relationships/hyperlink" Target="http://www.vinu.edu/practical-nursing" TargetMode="External"/><Relationship Id="rId33" Type="http://schemas.openxmlformats.org/officeDocument/2006/relationships/hyperlink" Target="http://www.caahep.org/Students/Find-a-Program.aspx" TargetMode="External"/><Relationship Id="rId38" Type="http://schemas.openxmlformats.org/officeDocument/2006/relationships/hyperlink" Target="https://nasad.arts-accredit.org/directory-lists/accredited-institutions/search/?id=I0250" TargetMode="External"/><Relationship Id="rId46" Type="http://schemas.openxmlformats.org/officeDocument/2006/relationships/hyperlink" Target="http://www.vinu.edu/graphic-design-occupationa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vinu.edu/emergency-medical-services" TargetMode="External"/><Relationship Id="rId41" Type="http://schemas.openxmlformats.org/officeDocument/2006/relationships/hyperlink" Target="https://my.vinu.edu/web/art-and-design/photography" TargetMode="External"/><Relationship Id="rId54" Type="http://schemas.openxmlformats.org/officeDocument/2006/relationships/hyperlink" Target="http://www.vinu.edu/web/guest/bachelor-degrees-in-educ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y.vinu.edu/information-technology" TargetMode="External"/><Relationship Id="rId23" Type="http://schemas.openxmlformats.org/officeDocument/2006/relationships/hyperlink" Target="http://www.vinu.edu/nursing-associate-degree" TargetMode="External"/><Relationship Id="rId28" Type="http://schemas.openxmlformats.org/officeDocument/2006/relationships/hyperlink" Target="http://www.abfse.org/html/committee-actions.html" TargetMode="External"/><Relationship Id="rId36" Type="http://schemas.openxmlformats.org/officeDocument/2006/relationships/hyperlink" Target="https://accred.ashp.org/aps/pages/directory/technicianProgramInformation.aspx?ID=212777" TargetMode="External"/><Relationship Id="rId49" Type="http://schemas.openxmlformats.org/officeDocument/2006/relationships/hyperlink" Target="http://caepnet.org/" TargetMode="External"/><Relationship Id="rId57" Type="http://schemas.openxmlformats.org/officeDocument/2006/relationships/header" Target="header1.xml"/><Relationship Id="rId10" Type="http://schemas.openxmlformats.org/officeDocument/2006/relationships/hyperlink" Target="http://catalog.vinu.edu/preview_program.php?catoid=26&amp;poid=16794&amp;hl=%225100%22&amp;returnto=search" TargetMode="External"/><Relationship Id="rId31" Type="http://schemas.openxmlformats.org/officeDocument/2006/relationships/hyperlink" Target="http://aptaapps.apta.org/accreditedschoolsdirectory/AllPrograms.aspx?UniqueKey=" TargetMode="External"/><Relationship Id="rId44" Type="http://schemas.openxmlformats.org/officeDocument/2006/relationships/hyperlink" Target="https://my.vinu.edu/web/art-and-design/pre-art-therapy" TargetMode="External"/><Relationship Id="rId52" Type="http://schemas.openxmlformats.org/officeDocument/2006/relationships/hyperlink" Target="http://www.vinu.edu/web/guest/bachelor-degrees-in-education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Kimela Meeks</dc:creator>
  <cp:keywords/>
  <dc:description/>
  <cp:lastModifiedBy>Kimela Meeks</cp:lastModifiedBy>
  <cp:revision>2</cp:revision>
  <cp:lastPrinted>2017-10-18T18:10:00Z</cp:lastPrinted>
  <dcterms:created xsi:type="dcterms:W3CDTF">2018-06-20T20:28:00Z</dcterms:created>
  <dcterms:modified xsi:type="dcterms:W3CDTF">2018-06-20T20:28:00Z</dcterms:modified>
</cp:coreProperties>
</file>