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B31" w:rsidRDefault="00A12CE3" w:rsidP="001212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 practice for the </w:t>
      </w:r>
      <w:proofErr w:type="spellStart"/>
      <w:r>
        <w:rPr>
          <w:rFonts w:ascii="Arial" w:hAnsi="Arial" w:cs="Arial"/>
          <w:sz w:val="28"/>
          <w:szCs w:val="28"/>
        </w:rPr>
        <w:t>Accuplacer</w:t>
      </w:r>
      <w:proofErr w:type="spellEnd"/>
      <w:r>
        <w:rPr>
          <w:rFonts w:ascii="Arial" w:hAnsi="Arial" w:cs="Arial"/>
          <w:sz w:val="28"/>
          <w:szCs w:val="28"/>
        </w:rPr>
        <w:t xml:space="preserve"> test:</w:t>
      </w:r>
      <w:r w:rsidR="00CB6EEC">
        <w:rPr>
          <w:rFonts w:ascii="Arial" w:hAnsi="Arial" w:cs="Arial"/>
          <w:sz w:val="28"/>
          <w:szCs w:val="28"/>
        </w:rPr>
        <w:t xml:space="preserve">       </w:t>
      </w:r>
    </w:p>
    <w:p w:rsidR="00B97D2B" w:rsidRPr="002730C0" w:rsidRDefault="00A12CE3" w:rsidP="002730C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730C0">
        <w:rPr>
          <w:rFonts w:ascii="Arial" w:hAnsi="Arial" w:cs="Arial"/>
          <w:sz w:val="28"/>
          <w:szCs w:val="28"/>
        </w:rPr>
        <w:t xml:space="preserve">Go to vinu.edu.  </w:t>
      </w:r>
      <w:r w:rsidR="002730C0" w:rsidRPr="002730C0">
        <w:rPr>
          <w:rFonts w:ascii="Arial" w:hAnsi="Arial" w:cs="Arial"/>
          <w:sz w:val="28"/>
          <w:szCs w:val="28"/>
        </w:rPr>
        <w:t>Click on Services</w:t>
      </w:r>
      <w:r w:rsidR="001212D0" w:rsidRPr="002730C0">
        <w:rPr>
          <w:rFonts w:ascii="Arial" w:hAnsi="Arial" w:cs="Arial"/>
          <w:sz w:val="28"/>
          <w:szCs w:val="28"/>
        </w:rPr>
        <w:t>:</w:t>
      </w:r>
    </w:p>
    <w:p w:rsidR="002730C0" w:rsidRDefault="002F09D6" w:rsidP="00CB6EEC">
      <w:pPr>
        <w:spacing w:after="0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76835</wp:posOffset>
                </wp:positionV>
                <wp:extent cx="619125" cy="276225"/>
                <wp:effectExtent l="19050" t="1905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762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0A81D4" id="Rectangle 6" o:spid="_x0000_s1026" style="position:absolute;margin-left:273.75pt;margin-top:6.05pt;width:48.75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" filled="f" strokecolor="red" strokeweight="3pt"/>
            </w:pict>
          </mc:Fallback>
        </mc:AlternateContent>
      </w:r>
      <w:r>
        <w:rPr>
          <w:noProof/>
        </w:rPr>
        <w:drawing>
          <wp:inline distT="0" distB="0" distL="0" distR="0" wp14:anchorId="3386684C" wp14:editId="3AAE22B3">
            <wp:extent cx="6858000" cy="3987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9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0C0" w:rsidRDefault="002730C0" w:rsidP="002730C0">
      <w:pPr>
        <w:jc w:val="right"/>
        <w:rPr>
          <w:rFonts w:ascii="Arial" w:hAnsi="Arial" w:cs="Arial"/>
          <w:sz w:val="28"/>
          <w:szCs w:val="28"/>
        </w:rPr>
      </w:pPr>
    </w:p>
    <w:p w:rsidR="002730C0" w:rsidRDefault="002730C0" w:rsidP="002730C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Pr="002730C0">
        <w:rPr>
          <w:rFonts w:ascii="Arial" w:hAnsi="Arial" w:cs="Arial"/>
          <w:sz w:val="28"/>
          <w:szCs w:val="28"/>
        </w:rPr>
        <w:t>lick on Assessment Center in the drop down menu.</w:t>
      </w:r>
    </w:p>
    <w:p w:rsidR="002730C0" w:rsidRPr="002730C0" w:rsidRDefault="002730C0" w:rsidP="002730C0">
      <w:pPr>
        <w:pStyle w:val="ListParagraph"/>
        <w:ind w:left="795"/>
        <w:rPr>
          <w:rFonts w:ascii="Arial" w:hAnsi="Arial" w:cs="Arial"/>
          <w:sz w:val="28"/>
          <w:szCs w:val="28"/>
        </w:rPr>
      </w:pPr>
    </w:p>
    <w:p w:rsidR="002F09D6" w:rsidRPr="002F09D6" w:rsidRDefault="002730C0" w:rsidP="002F09D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Click on Assessment Practice Sites on </w:t>
      </w:r>
      <w:r w:rsidR="00EF60B8">
        <w:rPr>
          <w:rFonts w:ascii="Arial" w:hAnsi="Arial" w:cs="Arial"/>
          <w:sz w:val="28"/>
          <w:szCs w:val="28"/>
        </w:rPr>
        <w:t>left side</w:t>
      </w:r>
      <w:r>
        <w:rPr>
          <w:rFonts w:ascii="Arial" w:hAnsi="Arial" w:cs="Arial"/>
          <w:sz w:val="28"/>
          <w:szCs w:val="28"/>
        </w:rPr>
        <w:t xml:space="preserve"> menu:</w:t>
      </w:r>
    </w:p>
    <w:p w:rsidR="002730C0" w:rsidRDefault="002F09D6" w:rsidP="002730C0">
      <w:pPr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1182370</wp:posOffset>
                </wp:positionV>
                <wp:extent cx="1885950" cy="285750"/>
                <wp:effectExtent l="19050" t="19050" r="38100" b="381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2857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D28CD6" id="Rectangle 5" o:spid="_x0000_s1026" style="position:absolute;margin-left:24.75pt;margin-top:93.1pt;width:148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" filled="f" strokecolor="red" strokeweight="4.5pt"/>
            </w:pict>
          </mc:Fallback>
        </mc:AlternateContent>
      </w:r>
      <w:r w:rsidR="00EF60B8">
        <w:rPr>
          <w:noProof/>
        </w:rPr>
        <w:drawing>
          <wp:inline distT="0" distB="0" distL="0" distR="0" wp14:anchorId="4EF64B7D" wp14:editId="3DD5835A">
            <wp:extent cx="3609975" cy="26955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9D6" w:rsidRDefault="002F09D6" w:rsidP="002730C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There is a list of links that will take you to different practice tests for the </w:t>
      </w:r>
      <w:proofErr w:type="spellStart"/>
      <w:r>
        <w:rPr>
          <w:rFonts w:ascii="Arial" w:hAnsi="Arial" w:cs="Arial"/>
          <w:sz w:val="28"/>
          <w:szCs w:val="28"/>
        </w:rPr>
        <w:t>Accuplacer</w:t>
      </w:r>
      <w:proofErr w:type="spellEnd"/>
      <w:r>
        <w:rPr>
          <w:rFonts w:ascii="Arial" w:hAnsi="Arial" w:cs="Arial"/>
          <w:sz w:val="28"/>
          <w:szCs w:val="28"/>
        </w:rPr>
        <w:t xml:space="preserve">.  The Assessment Center recommends the very first site listed: </w:t>
      </w:r>
      <w:r w:rsidRPr="002F09D6">
        <w:rPr>
          <w:rFonts w:ascii="Arial" w:hAnsi="Arial" w:cs="Arial"/>
          <w:b/>
          <w:color w:val="1F3864" w:themeColor="accent5" w:themeShade="80"/>
          <w:sz w:val="28"/>
          <w:szCs w:val="28"/>
        </w:rPr>
        <w:t>ACCUPLACER National version</w:t>
      </w:r>
      <w:r>
        <w:rPr>
          <w:rFonts w:ascii="Arial" w:hAnsi="Arial" w:cs="Arial"/>
          <w:sz w:val="28"/>
          <w:szCs w:val="28"/>
        </w:rPr>
        <w:t>.</w:t>
      </w:r>
    </w:p>
    <w:p w:rsidR="002F09D6" w:rsidRPr="002730C0" w:rsidRDefault="002F09D6" w:rsidP="002730C0">
      <w:pPr>
        <w:rPr>
          <w:rFonts w:ascii="Arial" w:hAnsi="Arial" w:cs="Arial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37125371" wp14:editId="78A58FEB">
            <wp:extent cx="6858000" cy="32416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24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F09D6" w:rsidRPr="002730C0" w:rsidSect="002A13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35AAB"/>
    <w:multiLevelType w:val="hybridMultilevel"/>
    <w:tmpl w:val="C464E4F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CE3"/>
    <w:rsid w:val="000D5BD3"/>
    <w:rsid w:val="001212D0"/>
    <w:rsid w:val="002730C0"/>
    <w:rsid w:val="002A13A3"/>
    <w:rsid w:val="002F09D6"/>
    <w:rsid w:val="00363BD2"/>
    <w:rsid w:val="004E20A2"/>
    <w:rsid w:val="007057F3"/>
    <w:rsid w:val="007078D4"/>
    <w:rsid w:val="007D2B31"/>
    <w:rsid w:val="00873E53"/>
    <w:rsid w:val="008D367D"/>
    <w:rsid w:val="00A12CE3"/>
    <w:rsid w:val="00B1689C"/>
    <w:rsid w:val="00B97D2B"/>
    <w:rsid w:val="00BD53D4"/>
    <w:rsid w:val="00CB6EEC"/>
    <w:rsid w:val="00E35B73"/>
    <w:rsid w:val="00E938B8"/>
    <w:rsid w:val="00EF60B8"/>
    <w:rsid w:val="00FF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B280DF-C554-44DD-B666-DF2A5343E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3D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3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Vincennes University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April Raggo</cp:lastModifiedBy>
  <cp:revision>2</cp:revision>
  <cp:lastPrinted>2014-06-09T20:39:00Z</cp:lastPrinted>
  <dcterms:created xsi:type="dcterms:W3CDTF">2017-06-05T15:50:00Z</dcterms:created>
  <dcterms:modified xsi:type="dcterms:W3CDTF">2017-06-05T15:50:00Z</dcterms:modified>
</cp:coreProperties>
</file>