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252" w:type="dxa"/>
        <w:tblLayout w:type="fixed"/>
        <w:tblLook w:val="0000" w:firstRow="0" w:lastRow="0" w:firstColumn="0" w:lastColumn="0" w:noHBand="0" w:noVBand="0"/>
      </w:tblPr>
      <w:tblGrid>
        <w:gridCol w:w="3240"/>
        <w:gridCol w:w="4500"/>
        <w:gridCol w:w="3420"/>
      </w:tblGrid>
      <w:tr w:rsidR="009A283A" w:rsidRPr="008536EF" w:rsidTr="00AA1A99">
        <w:trPr>
          <w:cantSplit/>
          <w:trHeight w:val="1440"/>
        </w:trPr>
        <w:tc>
          <w:tcPr>
            <w:tcW w:w="3240" w:type="dxa"/>
            <w:vAlign w:val="center"/>
          </w:tcPr>
          <w:p w:rsidR="009A283A" w:rsidRPr="008536EF" w:rsidRDefault="009A283A" w:rsidP="00F84A40">
            <w:pPr>
              <w:rPr>
                <w:rFonts w:ascii="Arial" w:hAnsi="Arial" w:cs="Arial"/>
                <w:sz w:val="16"/>
              </w:rPr>
            </w:pPr>
            <w:r w:rsidRPr="008536EF">
              <w:rPr>
                <w:rFonts w:ascii="Arial" w:hAnsi="Arial" w:cs="Arial"/>
                <w:sz w:val="16"/>
              </w:rPr>
              <w:t>Student Recreation Center</w:t>
            </w:r>
          </w:p>
          <w:p w:rsidR="009A283A" w:rsidRPr="008536EF" w:rsidRDefault="00D246C8" w:rsidP="00F84A40">
            <w:pPr>
              <w:rPr>
                <w:rFonts w:ascii="Arial" w:hAnsi="Arial" w:cs="Arial"/>
                <w:sz w:val="16"/>
              </w:rPr>
            </w:pPr>
            <w:r w:rsidRPr="008536EF">
              <w:rPr>
                <w:rFonts w:ascii="Arial" w:hAnsi="Arial" w:cs="Arial"/>
                <w:sz w:val="16"/>
              </w:rPr>
              <w:t>Front Desk:  8</w:t>
            </w:r>
            <w:r w:rsidR="00DA508E" w:rsidRPr="008536EF">
              <w:rPr>
                <w:rFonts w:ascii="Arial" w:hAnsi="Arial" w:cs="Arial"/>
                <w:sz w:val="16"/>
              </w:rPr>
              <w:t>12-8</w:t>
            </w:r>
            <w:r w:rsidRPr="008536EF">
              <w:rPr>
                <w:rFonts w:ascii="Arial" w:hAnsi="Arial" w:cs="Arial"/>
                <w:sz w:val="16"/>
              </w:rPr>
              <w:t>88-</w:t>
            </w:r>
            <w:r w:rsidR="007000CB" w:rsidRPr="008536EF">
              <w:rPr>
                <w:rFonts w:ascii="Arial" w:hAnsi="Arial" w:cs="Arial"/>
                <w:sz w:val="16"/>
              </w:rPr>
              <w:t>6248</w:t>
            </w:r>
          </w:p>
          <w:p w:rsidR="00827683" w:rsidRDefault="00827683" w:rsidP="00AA1A99">
            <w:pPr>
              <w:rPr>
                <w:rFonts w:ascii="Arial" w:hAnsi="Arial" w:cs="Arial"/>
                <w:sz w:val="16"/>
              </w:rPr>
            </w:pPr>
          </w:p>
          <w:p w:rsidR="00702724" w:rsidRPr="001F64EC" w:rsidRDefault="007204C3" w:rsidP="00AA1A99">
            <w:pPr>
              <w:rPr>
                <w:rFonts w:ascii="Arial" w:hAnsi="Arial" w:cs="Arial"/>
                <w:sz w:val="16"/>
              </w:rPr>
            </w:pPr>
            <w:r w:rsidRPr="001F64EC">
              <w:rPr>
                <w:rFonts w:ascii="Arial" w:hAnsi="Arial" w:cs="Arial"/>
                <w:sz w:val="16"/>
              </w:rPr>
              <w:t>Recreational Sports</w:t>
            </w:r>
            <w:r w:rsidR="00827683">
              <w:rPr>
                <w:rFonts w:ascii="Arial" w:hAnsi="Arial" w:cs="Arial"/>
                <w:sz w:val="16"/>
              </w:rPr>
              <w:t xml:space="preserve"> Facilities Coordinator</w:t>
            </w:r>
          </w:p>
          <w:p w:rsidR="009A283A" w:rsidRPr="001F64EC" w:rsidRDefault="001F64EC" w:rsidP="00AA1A99">
            <w:pPr>
              <w:rPr>
                <w:rFonts w:ascii="Arial" w:hAnsi="Arial" w:cs="Arial"/>
                <w:sz w:val="16"/>
              </w:rPr>
            </w:pPr>
            <w:r w:rsidRPr="001F64EC">
              <w:rPr>
                <w:rFonts w:ascii="Arial" w:hAnsi="Arial" w:cs="Arial"/>
                <w:sz w:val="16"/>
              </w:rPr>
              <w:t>Michael Taylor</w:t>
            </w:r>
          </w:p>
          <w:p w:rsidR="003E6020" w:rsidRPr="001F64EC" w:rsidRDefault="001F64EC" w:rsidP="003E6020">
            <w:pPr>
              <w:rPr>
                <w:rFonts w:ascii="Arial" w:hAnsi="Arial" w:cs="Arial"/>
                <w:sz w:val="16"/>
              </w:rPr>
            </w:pPr>
            <w:r w:rsidRPr="001F64EC">
              <w:rPr>
                <w:rFonts w:ascii="Arial" w:hAnsi="Arial" w:cs="Arial"/>
                <w:sz w:val="16"/>
              </w:rPr>
              <w:t>812-888-4957</w:t>
            </w:r>
          </w:p>
          <w:p w:rsidR="003E6020" w:rsidRPr="003E6020" w:rsidRDefault="003E6020" w:rsidP="003E6020">
            <w:pPr>
              <w:rPr>
                <w:rFonts w:ascii="Arial" w:hAnsi="Arial" w:cs="Arial"/>
                <w:sz w:val="14"/>
                <w:szCs w:val="14"/>
              </w:rPr>
            </w:pPr>
          </w:p>
          <w:p w:rsidR="007204C3" w:rsidRPr="008536EF" w:rsidRDefault="003E6020" w:rsidP="003E6020">
            <w:pPr>
              <w:rPr>
                <w:rFonts w:ascii="Arial" w:hAnsi="Arial" w:cs="Arial"/>
                <w:sz w:val="14"/>
              </w:rPr>
            </w:pPr>
            <w:r w:rsidRPr="003E6020">
              <w:rPr>
                <w:rFonts w:ascii="Arial" w:hAnsi="Arial" w:cs="Arial"/>
                <w:sz w:val="16"/>
                <w:szCs w:val="36"/>
              </w:rPr>
              <w:t>www.vinu.edu/aquatic-center</w:t>
            </w:r>
          </w:p>
        </w:tc>
        <w:tc>
          <w:tcPr>
            <w:tcW w:w="4500" w:type="dxa"/>
            <w:vAlign w:val="center"/>
          </w:tcPr>
          <w:p w:rsidR="009A283A" w:rsidRPr="00165D9A" w:rsidRDefault="009A283A" w:rsidP="00FF62F3">
            <w:pPr>
              <w:jc w:val="center"/>
              <w:rPr>
                <w:rFonts w:ascii="Arial" w:hAnsi="Arial" w:cs="Arial"/>
                <w:b/>
                <w:sz w:val="20"/>
              </w:rPr>
            </w:pPr>
            <w:r w:rsidRPr="00165D9A">
              <w:rPr>
                <w:rFonts w:ascii="Arial" w:hAnsi="Arial" w:cs="Arial"/>
                <w:b/>
                <w:sz w:val="20"/>
              </w:rPr>
              <w:t>VINCENNES UNIVERSITY</w:t>
            </w:r>
          </w:p>
          <w:p w:rsidR="009A283A" w:rsidRPr="00165D9A" w:rsidRDefault="00B25063" w:rsidP="00FF62F3">
            <w:pPr>
              <w:jc w:val="center"/>
              <w:rPr>
                <w:rFonts w:ascii="Arial" w:hAnsi="Arial" w:cs="Arial"/>
                <w:b/>
                <w:sz w:val="20"/>
              </w:rPr>
            </w:pPr>
            <w:r w:rsidRPr="00165D9A">
              <w:rPr>
                <w:rFonts w:ascii="Arial" w:hAnsi="Arial" w:cs="Arial"/>
                <w:b/>
                <w:sz w:val="20"/>
              </w:rPr>
              <w:t xml:space="preserve">Recreational Sports </w:t>
            </w:r>
          </w:p>
          <w:p w:rsidR="00DB79D3" w:rsidRPr="00D6593F" w:rsidRDefault="00DB79D3" w:rsidP="00B25063">
            <w:pPr>
              <w:jc w:val="center"/>
              <w:rPr>
                <w:rFonts w:ascii="Arial" w:hAnsi="Arial" w:cs="Arial"/>
                <w:b/>
                <w:sz w:val="14"/>
                <w:szCs w:val="14"/>
              </w:rPr>
            </w:pPr>
          </w:p>
          <w:p w:rsidR="00F84A40" w:rsidRPr="00165D9A" w:rsidRDefault="00060A2E" w:rsidP="00FF62F3">
            <w:pPr>
              <w:jc w:val="center"/>
              <w:rPr>
                <w:rFonts w:ascii="Arial" w:hAnsi="Arial" w:cs="Arial"/>
                <w:b/>
                <w:sz w:val="22"/>
                <w:szCs w:val="16"/>
              </w:rPr>
            </w:pPr>
            <w:r>
              <w:rPr>
                <w:rFonts w:ascii="Arial" w:hAnsi="Arial" w:cs="Arial"/>
                <w:b/>
                <w:sz w:val="22"/>
                <w:szCs w:val="16"/>
              </w:rPr>
              <w:t>Fall</w:t>
            </w:r>
            <w:r w:rsidR="001F64EC">
              <w:rPr>
                <w:rFonts w:ascii="Arial" w:hAnsi="Arial" w:cs="Arial"/>
                <w:b/>
                <w:sz w:val="22"/>
                <w:szCs w:val="16"/>
              </w:rPr>
              <w:t xml:space="preserve"> 2019</w:t>
            </w:r>
          </w:p>
          <w:p w:rsidR="007204C3" w:rsidRPr="008536EF" w:rsidRDefault="007204C3" w:rsidP="00FF62F3">
            <w:pPr>
              <w:jc w:val="center"/>
              <w:rPr>
                <w:rFonts w:ascii="Arial" w:hAnsi="Arial" w:cs="Arial"/>
                <w:b/>
                <w:sz w:val="20"/>
                <w:szCs w:val="16"/>
              </w:rPr>
            </w:pPr>
            <w:r>
              <w:rPr>
                <w:rFonts w:ascii="Arial" w:hAnsi="Arial" w:cs="Arial"/>
                <w:b/>
                <w:sz w:val="20"/>
                <w:szCs w:val="16"/>
              </w:rPr>
              <w:t>(</w:t>
            </w:r>
            <w:r w:rsidR="00783387">
              <w:rPr>
                <w:rFonts w:ascii="Arial" w:hAnsi="Arial" w:cs="Arial"/>
                <w:b/>
                <w:sz w:val="20"/>
                <w:szCs w:val="16"/>
              </w:rPr>
              <w:t>August 19</w:t>
            </w:r>
            <w:r w:rsidR="00FF36A5" w:rsidRPr="00FF36A5">
              <w:rPr>
                <w:rFonts w:ascii="Arial" w:hAnsi="Arial" w:cs="Arial"/>
                <w:b/>
                <w:sz w:val="20"/>
                <w:szCs w:val="16"/>
                <w:vertAlign w:val="superscript"/>
              </w:rPr>
              <w:t>th</w:t>
            </w:r>
            <w:r w:rsidR="00FF36A5">
              <w:rPr>
                <w:rFonts w:ascii="Arial" w:hAnsi="Arial" w:cs="Arial"/>
                <w:b/>
                <w:sz w:val="20"/>
                <w:szCs w:val="16"/>
              </w:rPr>
              <w:t xml:space="preserve"> – December </w:t>
            </w:r>
            <w:r w:rsidR="00783387">
              <w:rPr>
                <w:rFonts w:ascii="Arial" w:hAnsi="Arial" w:cs="Arial"/>
                <w:b/>
                <w:sz w:val="20"/>
                <w:szCs w:val="16"/>
              </w:rPr>
              <w:t>13</w:t>
            </w:r>
            <w:r w:rsidR="00FF36A5" w:rsidRPr="00FF36A5">
              <w:rPr>
                <w:rFonts w:ascii="Arial" w:hAnsi="Arial" w:cs="Arial"/>
                <w:b/>
                <w:sz w:val="20"/>
                <w:szCs w:val="16"/>
                <w:vertAlign w:val="superscript"/>
              </w:rPr>
              <w:t>th</w:t>
            </w:r>
            <w:r>
              <w:rPr>
                <w:rFonts w:ascii="Arial" w:hAnsi="Arial" w:cs="Arial"/>
                <w:b/>
                <w:sz w:val="20"/>
                <w:szCs w:val="16"/>
              </w:rPr>
              <w:t>)</w:t>
            </w:r>
          </w:p>
          <w:p w:rsidR="00F808C0" w:rsidRPr="008536EF" w:rsidRDefault="00F808C0" w:rsidP="00FF62F3">
            <w:pPr>
              <w:jc w:val="center"/>
              <w:rPr>
                <w:rFonts w:ascii="Arial" w:hAnsi="Arial" w:cs="Arial"/>
                <w:b/>
                <w:sz w:val="12"/>
                <w:szCs w:val="16"/>
              </w:rPr>
            </w:pPr>
          </w:p>
          <w:p w:rsidR="001F64EC" w:rsidRPr="00191CA4" w:rsidRDefault="00803CA7" w:rsidP="00191CA4">
            <w:pPr>
              <w:pStyle w:val="Heading1"/>
              <w:rPr>
                <w:rFonts w:ascii="Arial" w:hAnsi="Arial" w:cs="Arial"/>
                <w:sz w:val="28"/>
              </w:rPr>
            </w:pPr>
            <w:r w:rsidRPr="008536EF">
              <w:rPr>
                <w:rFonts w:ascii="Arial" w:hAnsi="Arial" w:cs="Arial"/>
                <w:sz w:val="28"/>
              </w:rPr>
              <w:t>Aquatic</w:t>
            </w:r>
            <w:r w:rsidR="009A283A" w:rsidRPr="008536EF">
              <w:rPr>
                <w:rFonts w:ascii="Arial" w:hAnsi="Arial" w:cs="Arial"/>
                <w:sz w:val="28"/>
              </w:rPr>
              <w:t xml:space="preserve"> Center</w:t>
            </w:r>
          </w:p>
        </w:tc>
        <w:tc>
          <w:tcPr>
            <w:tcW w:w="3420" w:type="dxa"/>
            <w:vAlign w:val="center"/>
          </w:tcPr>
          <w:p w:rsidR="007204C3" w:rsidRDefault="007204C3" w:rsidP="00E430DC">
            <w:pPr>
              <w:tabs>
                <w:tab w:val="left" w:pos="2976"/>
              </w:tabs>
              <w:ind w:right="72"/>
              <w:jc w:val="right"/>
              <w:rPr>
                <w:rFonts w:ascii="Arial" w:hAnsi="Arial" w:cs="Arial"/>
                <w:sz w:val="16"/>
              </w:rPr>
            </w:pPr>
            <w:r>
              <w:rPr>
                <w:rFonts w:ascii="Arial" w:hAnsi="Arial" w:cs="Arial"/>
                <w:sz w:val="16"/>
              </w:rPr>
              <w:t>Student Activities Complex</w:t>
            </w:r>
          </w:p>
          <w:p w:rsidR="007204C3" w:rsidRDefault="007204C3" w:rsidP="007204C3">
            <w:pPr>
              <w:tabs>
                <w:tab w:val="left" w:pos="2976"/>
              </w:tabs>
              <w:ind w:right="72"/>
              <w:jc w:val="right"/>
              <w:rPr>
                <w:rFonts w:ascii="Arial" w:hAnsi="Arial" w:cs="Arial"/>
                <w:sz w:val="16"/>
              </w:rPr>
            </w:pPr>
            <w:r>
              <w:rPr>
                <w:rFonts w:ascii="Arial" w:hAnsi="Arial" w:cs="Arial"/>
                <w:sz w:val="16"/>
              </w:rPr>
              <w:t>Coordinator, James Minderman</w:t>
            </w:r>
          </w:p>
          <w:p w:rsidR="007204C3" w:rsidRDefault="007204C3" w:rsidP="00E430DC">
            <w:pPr>
              <w:tabs>
                <w:tab w:val="left" w:pos="2976"/>
              </w:tabs>
              <w:ind w:right="72"/>
              <w:jc w:val="right"/>
              <w:rPr>
                <w:rFonts w:ascii="Arial" w:hAnsi="Arial" w:cs="Arial"/>
                <w:sz w:val="16"/>
              </w:rPr>
            </w:pPr>
            <w:r>
              <w:rPr>
                <w:rFonts w:ascii="Arial" w:hAnsi="Arial" w:cs="Arial"/>
                <w:sz w:val="16"/>
              </w:rPr>
              <w:t>812-888-4592</w:t>
            </w:r>
          </w:p>
          <w:p w:rsidR="00E430DC" w:rsidRPr="00D95586" w:rsidRDefault="00E430DC" w:rsidP="00E430DC">
            <w:pPr>
              <w:tabs>
                <w:tab w:val="left" w:pos="2976"/>
              </w:tabs>
              <w:ind w:right="72"/>
              <w:jc w:val="right"/>
              <w:rPr>
                <w:rFonts w:ascii="Arial" w:hAnsi="Arial" w:cs="Arial"/>
                <w:sz w:val="16"/>
              </w:rPr>
            </w:pPr>
          </w:p>
          <w:p w:rsidR="001A3A2A" w:rsidRPr="00D95586" w:rsidRDefault="007204C3" w:rsidP="00E430DC">
            <w:pPr>
              <w:tabs>
                <w:tab w:val="left" w:pos="2976"/>
              </w:tabs>
              <w:ind w:right="72"/>
              <w:jc w:val="right"/>
              <w:rPr>
                <w:rFonts w:ascii="Arial" w:hAnsi="Arial" w:cs="Arial"/>
                <w:sz w:val="16"/>
              </w:rPr>
            </w:pPr>
            <w:r w:rsidRPr="00D95586">
              <w:rPr>
                <w:rFonts w:ascii="Arial" w:hAnsi="Arial" w:cs="Arial"/>
                <w:sz w:val="16"/>
              </w:rPr>
              <w:t>Recreational Sports</w:t>
            </w:r>
            <w:r w:rsidR="001A3A2A" w:rsidRPr="00D95586">
              <w:rPr>
                <w:rFonts w:ascii="Arial" w:hAnsi="Arial" w:cs="Arial"/>
                <w:sz w:val="16"/>
              </w:rPr>
              <w:t xml:space="preserve"> </w:t>
            </w:r>
            <w:r w:rsidR="00C37B6A" w:rsidRPr="00D95586">
              <w:rPr>
                <w:rFonts w:ascii="Arial" w:hAnsi="Arial" w:cs="Arial"/>
                <w:sz w:val="16"/>
              </w:rPr>
              <w:t>Information</w:t>
            </w:r>
          </w:p>
          <w:p w:rsidR="007204C3" w:rsidRPr="00D95586" w:rsidRDefault="007204C3" w:rsidP="00E430DC">
            <w:pPr>
              <w:tabs>
                <w:tab w:val="left" w:pos="2976"/>
              </w:tabs>
              <w:ind w:right="72"/>
              <w:jc w:val="right"/>
              <w:rPr>
                <w:rFonts w:ascii="Arial" w:hAnsi="Arial" w:cs="Arial"/>
                <w:sz w:val="16"/>
              </w:rPr>
            </w:pPr>
            <w:r w:rsidRPr="00D95586">
              <w:rPr>
                <w:rFonts w:ascii="Arial" w:hAnsi="Arial" w:cs="Arial"/>
                <w:sz w:val="16"/>
              </w:rPr>
              <w:t xml:space="preserve">P. E. Complex, </w:t>
            </w:r>
            <w:r w:rsidR="00D95586" w:rsidRPr="00D95586">
              <w:rPr>
                <w:rFonts w:ascii="Arial" w:hAnsi="Arial" w:cs="Arial"/>
                <w:sz w:val="16"/>
              </w:rPr>
              <w:t>Room B042</w:t>
            </w:r>
          </w:p>
          <w:p w:rsidR="00E430DC" w:rsidRPr="008536EF" w:rsidRDefault="00B228F3" w:rsidP="00E430DC">
            <w:pPr>
              <w:tabs>
                <w:tab w:val="left" w:pos="2976"/>
              </w:tabs>
              <w:ind w:right="72"/>
              <w:jc w:val="right"/>
              <w:rPr>
                <w:rFonts w:ascii="Arial" w:hAnsi="Arial" w:cs="Arial"/>
                <w:sz w:val="16"/>
              </w:rPr>
            </w:pPr>
            <w:r w:rsidRPr="00D95586">
              <w:rPr>
                <w:rFonts w:ascii="Arial" w:hAnsi="Arial" w:cs="Arial"/>
                <w:sz w:val="16"/>
              </w:rPr>
              <w:t>8</w:t>
            </w:r>
            <w:r w:rsidR="00DA508E" w:rsidRPr="00D95586">
              <w:rPr>
                <w:rFonts w:ascii="Arial" w:hAnsi="Arial" w:cs="Arial"/>
                <w:sz w:val="16"/>
              </w:rPr>
              <w:t>12-8</w:t>
            </w:r>
            <w:r w:rsidRPr="00D95586">
              <w:rPr>
                <w:rFonts w:ascii="Arial" w:hAnsi="Arial" w:cs="Arial"/>
                <w:sz w:val="16"/>
              </w:rPr>
              <w:t>88-5546</w:t>
            </w:r>
          </w:p>
        </w:tc>
      </w:tr>
    </w:tbl>
    <w:p w:rsidR="009707FF" w:rsidRDefault="009707FF" w:rsidP="002D434D">
      <w:pPr>
        <w:jc w:val="center"/>
        <w:rPr>
          <w:rFonts w:ascii="Arial" w:hAnsi="Arial" w:cs="Arial"/>
          <w:b/>
          <w:sz w:val="18"/>
          <w:szCs w:val="36"/>
        </w:rPr>
      </w:pPr>
      <w:r>
        <w:rPr>
          <w:rFonts w:ascii="Arial" w:hAnsi="Arial" w:cs="Arial"/>
          <w:b/>
          <w:noProof/>
          <w:szCs w:val="36"/>
        </w:rPr>
        <mc:AlternateContent>
          <mc:Choice Requires="wps">
            <w:drawing>
              <wp:anchor distT="0" distB="0" distL="114300" distR="114300" simplePos="0" relativeHeight="251659264" behindDoc="0" locked="0" layoutInCell="1" allowOverlap="1" wp14:anchorId="08999125" wp14:editId="0661FECE">
                <wp:simplePos x="0" y="0"/>
                <wp:positionH relativeFrom="margin">
                  <wp:posOffset>5257800</wp:posOffset>
                </wp:positionH>
                <wp:positionV relativeFrom="paragraph">
                  <wp:posOffset>-1284605</wp:posOffset>
                </wp:positionV>
                <wp:extent cx="1619885" cy="266331"/>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619885" cy="2663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2519" w:rsidRPr="007A3BB5" w:rsidRDefault="00187644">
                            <w:pPr>
                              <w:rPr>
                                <w:b/>
                                <w:color w:val="FF0000"/>
                              </w:rPr>
                            </w:pPr>
                            <w:r w:rsidRPr="007A3BB5">
                              <w:rPr>
                                <w:b/>
                                <w:color w:val="FF0000"/>
                              </w:rPr>
                              <w:t>U</w:t>
                            </w:r>
                            <w:r w:rsidR="00D97984" w:rsidRPr="007A3BB5">
                              <w:rPr>
                                <w:b/>
                                <w:color w:val="FF0000"/>
                              </w:rPr>
                              <w:t xml:space="preserve">PDATED </w:t>
                            </w:r>
                            <w:r w:rsidR="004E595E">
                              <w:rPr>
                                <w:b/>
                                <w:color w:val="FF0000"/>
                              </w:rPr>
                              <w:t>8-13</w:t>
                            </w:r>
                            <w:r w:rsidR="007A3BB5" w:rsidRPr="007A3BB5">
                              <w:rPr>
                                <w:b/>
                                <w:color w:val="FF0000"/>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99125" id="_x0000_t202" coordsize="21600,21600" o:spt="202" path="m,l,21600r21600,l21600,xe">
                <v:stroke joinstyle="miter"/>
                <v:path gradientshapeok="t" o:connecttype="rect"/>
              </v:shapetype>
              <v:shape id="Text Box 1" o:spid="_x0000_s1026" type="#_x0000_t202" style="position:absolute;left:0;text-align:left;margin-left:414pt;margin-top:-101.15pt;width:127.55pt;height:2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" fillcolor="white [3201]" stroked="f" strokeweight=".5pt">
                <v:textbox>
                  <w:txbxContent>
                    <w:p w:rsidR="00E32519" w:rsidRPr="007A3BB5" w:rsidRDefault="00187644">
                      <w:pPr>
                        <w:rPr>
                          <w:b/>
                          <w:color w:val="FF0000"/>
                        </w:rPr>
                      </w:pPr>
                      <w:r w:rsidRPr="007A3BB5">
                        <w:rPr>
                          <w:b/>
                          <w:color w:val="FF0000"/>
                        </w:rPr>
                        <w:t>U</w:t>
                      </w:r>
                      <w:r w:rsidR="00D97984" w:rsidRPr="007A3BB5">
                        <w:rPr>
                          <w:b/>
                          <w:color w:val="FF0000"/>
                        </w:rPr>
                        <w:t xml:space="preserve">PDATED </w:t>
                      </w:r>
                      <w:r w:rsidR="004E595E">
                        <w:rPr>
                          <w:b/>
                          <w:color w:val="FF0000"/>
                        </w:rPr>
                        <w:t>8-13</w:t>
                      </w:r>
                      <w:bookmarkStart w:id="1" w:name="_GoBack"/>
                      <w:bookmarkEnd w:id="1"/>
                      <w:r w:rsidR="007A3BB5" w:rsidRPr="007A3BB5">
                        <w:rPr>
                          <w:b/>
                          <w:color w:val="FF0000"/>
                        </w:rPr>
                        <w:t>-2019</w:t>
                      </w:r>
                    </w:p>
                  </w:txbxContent>
                </v:textbox>
                <w10:wrap anchorx="margin"/>
              </v:shape>
            </w:pict>
          </mc:Fallback>
        </mc:AlternateContent>
      </w:r>
    </w:p>
    <w:p w:rsidR="008814EF" w:rsidRPr="008814EF" w:rsidRDefault="008814EF" w:rsidP="002D434D">
      <w:pPr>
        <w:jc w:val="center"/>
        <w:rPr>
          <w:rFonts w:ascii="Arial" w:hAnsi="Arial" w:cs="Arial"/>
          <w:b/>
          <w:sz w:val="18"/>
          <w:szCs w:val="36"/>
        </w:rPr>
      </w:pPr>
    </w:p>
    <w:p w:rsidR="009707FF" w:rsidRPr="001F64EC" w:rsidRDefault="008814EF" w:rsidP="008814EF">
      <w:pPr>
        <w:jc w:val="center"/>
        <w:rPr>
          <w:rFonts w:ascii="Arial" w:hAnsi="Arial" w:cs="Arial"/>
          <w:color w:val="FF0000"/>
          <w:sz w:val="18"/>
          <w:szCs w:val="18"/>
        </w:rPr>
      </w:pPr>
      <w:r w:rsidRPr="009707FF">
        <w:rPr>
          <w:rFonts w:ascii="Arial" w:hAnsi="Arial" w:cs="Arial"/>
          <w:color w:val="002060"/>
          <w:sz w:val="18"/>
          <w:szCs w:val="18"/>
        </w:rPr>
        <w:t xml:space="preserve"> </w:t>
      </w:r>
      <w:r w:rsidRPr="001F64EC">
        <w:rPr>
          <w:rFonts w:ascii="Arial" w:hAnsi="Arial" w:cs="Arial"/>
          <w:color w:val="FF0000"/>
          <w:sz w:val="18"/>
          <w:szCs w:val="18"/>
        </w:rPr>
        <w:t>AQUATIC CENTER ACCESSIBILITY IS SUBJE</w:t>
      </w:r>
      <w:r w:rsidR="009707FF" w:rsidRPr="001F64EC">
        <w:rPr>
          <w:rFonts w:ascii="Arial" w:hAnsi="Arial" w:cs="Arial"/>
          <w:color w:val="FF0000"/>
          <w:sz w:val="18"/>
          <w:szCs w:val="18"/>
        </w:rPr>
        <w:t>CT TO CHANGE BASED ON AVAILABLE</w:t>
      </w:r>
    </w:p>
    <w:p w:rsidR="002D434D" w:rsidRDefault="008814EF" w:rsidP="009707FF">
      <w:pPr>
        <w:jc w:val="center"/>
        <w:rPr>
          <w:rFonts w:ascii="Arial" w:hAnsi="Arial" w:cs="Arial"/>
          <w:color w:val="FF0000"/>
          <w:sz w:val="18"/>
          <w:szCs w:val="18"/>
        </w:rPr>
      </w:pPr>
      <w:r w:rsidRPr="001F64EC">
        <w:rPr>
          <w:rFonts w:ascii="Arial" w:hAnsi="Arial" w:cs="Arial"/>
          <w:color w:val="FF0000"/>
          <w:sz w:val="18"/>
          <w:szCs w:val="18"/>
        </w:rPr>
        <w:t xml:space="preserve">LIFEGUARDS AND/OR </w:t>
      </w:r>
      <w:r w:rsidR="00A91EE7">
        <w:rPr>
          <w:rFonts w:ascii="Arial" w:hAnsi="Arial" w:cs="Arial"/>
          <w:color w:val="FF0000"/>
          <w:sz w:val="18"/>
          <w:szCs w:val="18"/>
        </w:rPr>
        <w:t>CLASS SCHEDULE.</w:t>
      </w:r>
    </w:p>
    <w:p w:rsidR="00191CA4" w:rsidRPr="001F64EC" w:rsidRDefault="00191CA4" w:rsidP="009707FF">
      <w:pPr>
        <w:jc w:val="center"/>
        <w:rPr>
          <w:rFonts w:ascii="Arial" w:hAnsi="Arial" w:cs="Arial"/>
          <w:color w:val="FF0000"/>
          <w:sz w:val="18"/>
          <w:szCs w:val="18"/>
        </w:rPr>
      </w:pP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743"/>
        <w:gridCol w:w="3169"/>
        <w:gridCol w:w="1977"/>
      </w:tblGrid>
      <w:tr w:rsidR="00704BB2" w:rsidRPr="008F1409" w:rsidTr="000614A8">
        <w:trPr>
          <w:trHeight w:val="314"/>
          <w:jc w:val="center"/>
        </w:trPr>
        <w:tc>
          <w:tcPr>
            <w:tcW w:w="1518" w:type="dxa"/>
          </w:tcPr>
          <w:p w:rsidR="0058271D" w:rsidRPr="00783387" w:rsidRDefault="00191CA4" w:rsidP="008F1409">
            <w:pPr>
              <w:jc w:val="center"/>
              <w:rPr>
                <w:rFonts w:ascii="Arial" w:hAnsi="Arial" w:cs="Arial"/>
                <w:b/>
                <w:sz w:val="22"/>
                <w:szCs w:val="20"/>
              </w:rPr>
            </w:pPr>
            <w:r w:rsidRPr="00783387">
              <w:rPr>
                <w:rFonts w:ascii="Arial" w:hAnsi="Arial" w:cs="Arial"/>
                <w:b/>
                <w:sz w:val="22"/>
                <w:szCs w:val="20"/>
              </w:rPr>
              <w:t>HOURS:</w:t>
            </w:r>
          </w:p>
        </w:tc>
        <w:tc>
          <w:tcPr>
            <w:tcW w:w="1772" w:type="dxa"/>
            <w:vAlign w:val="center"/>
          </w:tcPr>
          <w:p w:rsidR="0058271D" w:rsidRPr="00783387" w:rsidRDefault="0058271D" w:rsidP="008F1409">
            <w:pPr>
              <w:jc w:val="center"/>
              <w:rPr>
                <w:rFonts w:ascii="Arial" w:hAnsi="Arial" w:cs="Arial"/>
                <w:b/>
                <w:sz w:val="22"/>
                <w:szCs w:val="20"/>
              </w:rPr>
            </w:pPr>
            <w:r w:rsidRPr="00783387">
              <w:rPr>
                <w:rFonts w:ascii="Arial" w:hAnsi="Arial" w:cs="Arial"/>
                <w:b/>
                <w:sz w:val="22"/>
                <w:szCs w:val="20"/>
              </w:rPr>
              <w:t>LUNCH</w:t>
            </w:r>
          </w:p>
        </w:tc>
        <w:tc>
          <w:tcPr>
            <w:tcW w:w="3233" w:type="dxa"/>
            <w:vAlign w:val="center"/>
          </w:tcPr>
          <w:p w:rsidR="0058271D" w:rsidRPr="00783387" w:rsidRDefault="0058271D" w:rsidP="0058271D">
            <w:pPr>
              <w:jc w:val="center"/>
              <w:rPr>
                <w:rFonts w:ascii="Arial" w:hAnsi="Arial" w:cs="Arial"/>
                <w:b/>
                <w:sz w:val="22"/>
                <w:szCs w:val="20"/>
              </w:rPr>
            </w:pPr>
            <w:r w:rsidRPr="00783387">
              <w:rPr>
                <w:rFonts w:ascii="Arial" w:hAnsi="Arial" w:cs="Arial"/>
                <w:b/>
                <w:sz w:val="22"/>
                <w:szCs w:val="20"/>
              </w:rPr>
              <w:t>AFTERNOON / EVENING</w:t>
            </w:r>
          </w:p>
        </w:tc>
        <w:tc>
          <w:tcPr>
            <w:tcW w:w="2013" w:type="dxa"/>
            <w:vAlign w:val="center"/>
          </w:tcPr>
          <w:p w:rsidR="0058271D" w:rsidRPr="00783387" w:rsidRDefault="0058271D" w:rsidP="008F1409">
            <w:pPr>
              <w:jc w:val="center"/>
              <w:rPr>
                <w:rFonts w:ascii="Arial" w:hAnsi="Arial" w:cs="Arial"/>
                <w:b/>
                <w:sz w:val="22"/>
                <w:szCs w:val="20"/>
              </w:rPr>
            </w:pPr>
            <w:r w:rsidRPr="00783387">
              <w:rPr>
                <w:rFonts w:ascii="Arial" w:hAnsi="Arial" w:cs="Arial"/>
                <w:b/>
                <w:sz w:val="22"/>
                <w:szCs w:val="20"/>
              </w:rPr>
              <w:t>Related Notes:</w:t>
            </w:r>
          </w:p>
        </w:tc>
      </w:tr>
      <w:tr w:rsidR="00704BB2" w:rsidRPr="008F1409" w:rsidTr="0058271D">
        <w:trPr>
          <w:trHeight w:val="458"/>
          <w:jc w:val="center"/>
        </w:trPr>
        <w:tc>
          <w:tcPr>
            <w:tcW w:w="1518" w:type="dxa"/>
          </w:tcPr>
          <w:p w:rsidR="0058271D" w:rsidRPr="00783387" w:rsidRDefault="0058271D" w:rsidP="00191CA4">
            <w:pPr>
              <w:spacing w:before="120"/>
              <w:jc w:val="center"/>
              <w:rPr>
                <w:rFonts w:ascii="Arial" w:hAnsi="Arial" w:cs="Arial"/>
                <w:b/>
                <w:sz w:val="22"/>
                <w:szCs w:val="20"/>
              </w:rPr>
            </w:pPr>
            <w:r w:rsidRPr="00783387">
              <w:rPr>
                <w:rFonts w:ascii="Arial" w:hAnsi="Arial" w:cs="Arial"/>
                <w:b/>
                <w:sz w:val="22"/>
                <w:szCs w:val="20"/>
              </w:rPr>
              <w:t>MONDAY</w:t>
            </w:r>
          </w:p>
        </w:tc>
        <w:tc>
          <w:tcPr>
            <w:tcW w:w="1772" w:type="dxa"/>
            <w:vAlign w:val="center"/>
          </w:tcPr>
          <w:p w:rsidR="0058271D" w:rsidRPr="00783387" w:rsidRDefault="00AD0EEF" w:rsidP="008F1409">
            <w:pPr>
              <w:jc w:val="center"/>
              <w:rPr>
                <w:rFonts w:ascii="Arial" w:hAnsi="Arial" w:cs="Arial"/>
                <w:sz w:val="20"/>
                <w:szCs w:val="20"/>
              </w:rPr>
            </w:pPr>
            <w:r>
              <w:rPr>
                <w:rFonts w:ascii="Arial" w:hAnsi="Arial" w:cs="Arial"/>
                <w:sz w:val="20"/>
                <w:szCs w:val="20"/>
              </w:rPr>
              <w:t>CLOSED</w:t>
            </w:r>
          </w:p>
        </w:tc>
        <w:tc>
          <w:tcPr>
            <w:tcW w:w="3233" w:type="dxa"/>
            <w:vAlign w:val="center"/>
          </w:tcPr>
          <w:p w:rsidR="0058271D" w:rsidRPr="00783387" w:rsidRDefault="0058271D" w:rsidP="0058271D">
            <w:pPr>
              <w:jc w:val="center"/>
              <w:rPr>
                <w:rFonts w:ascii="Arial" w:hAnsi="Arial" w:cs="Arial"/>
                <w:sz w:val="20"/>
                <w:szCs w:val="20"/>
              </w:rPr>
            </w:pPr>
            <w:r w:rsidRPr="00783387">
              <w:rPr>
                <w:rFonts w:ascii="Arial" w:hAnsi="Arial" w:cs="Arial"/>
                <w:sz w:val="20"/>
                <w:szCs w:val="20"/>
              </w:rPr>
              <w:t>4 p.m. – 8 p.m.</w:t>
            </w:r>
          </w:p>
        </w:tc>
        <w:tc>
          <w:tcPr>
            <w:tcW w:w="2013" w:type="dxa"/>
            <w:vMerge w:val="restart"/>
            <w:vAlign w:val="center"/>
          </w:tcPr>
          <w:p w:rsidR="0058271D" w:rsidRDefault="00704BB2" w:rsidP="008F1409">
            <w:pPr>
              <w:jc w:val="center"/>
              <w:rPr>
                <w:rFonts w:ascii="Arial" w:hAnsi="Arial" w:cs="Arial"/>
                <w:sz w:val="20"/>
                <w:szCs w:val="20"/>
              </w:rPr>
            </w:pPr>
            <w:bookmarkStart w:id="0" w:name="_GoBack"/>
            <w:r>
              <w:rPr>
                <w:rFonts w:ascii="Arial" w:hAnsi="Arial" w:cs="Arial"/>
                <w:sz w:val="20"/>
                <w:szCs w:val="20"/>
              </w:rPr>
              <w:t xml:space="preserve">During </w:t>
            </w:r>
            <w:r w:rsidR="0058271D">
              <w:rPr>
                <w:rFonts w:ascii="Arial" w:hAnsi="Arial" w:cs="Arial"/>
                <w:sz w:val="20"/>
                <w:szCs w:val="20"/>
              </w:rPr>
              <w:t>Lap Swim</w:t>
            </w:r>
            <w:r>
              <w:rPr>
                <w:rFonts w:ascii="Arial" w:hAnsi="Arial" w:cs="Arial"/>
                <w:sz w:val="20"/>
                <w:szCs w:val="20"/>
              </w:rPr>
              <w:t>,</w:t>
            </w:r>
          </w:p>
          <w:p w:rsidR="0058271D" w:rsidRPr="008F1409" w:rsidRDefault="0058271D" w:rsidP="00704BB2">
            <w:pPr>
              <w:jc w:val="center"/>
              <w:rPr>
                <w:rFonts w:ascii="Arial" w:hAnsi="Arial" w:cs="Arial"/>
                <w:sz w:val="20"/>
                <w:szCs w:val="20"/>
              </w:rPr>
            </w:pPr>
            <w:r>
              <w:rPr>
                <w:rFonts w:ascii="Arial" w:hAnsi="Arial" w:cs="Arial"/>
                <w:sz w:val="20"/>
                <w:szCs w:val="20"/>
              </w:rPr>
              <w:t xml:space="preserve">Diving board and Rock Wall </w:t>
            </w:r>
            <w:r w:rsidR="00704BB2">
              <w:rPr>
                <w:rFonts w:ascii="Arial" w:hAnsi="Arial" w:cs="Arial"/>
                <w:sz w:val="20"/>
                <w:szCs w:val="20"/>
              </w:rPr>
              <w:t>are</w:t>
            </w:r>
            <w:r>
              <w:rPr>
                <w:rFonts w:ascii="Arial" w:hAnsi="Arial" w:cs="Arial"/>
                <w:sz w:val="20"/>
                <w:szCs w:val="20"/>
              </w:rPr>
              <w:t xml:space="preserve"> restricted</w:t>
            </w:r>
            <w:r w:rsidR="00191CA4">
              <w:rPr>
                <w:rFonts w:ascii="Arial" w:hAnsi="Arial" w:cs="Arial"/>
                <w:sz w:val="20"/>
                <w:szCs w:val="20"/>
              </w:rPr>
              <w:t>.</w:t>
            </w:r>
            <w:bookmarkEnd w:id="0"/>
          </w:p>
        </w:tc>
      </w:tr>
      <w:tr w:rsidR="00704BB2" w:rsidRPr="008F1409" w:rsidTr="00191CA4">
        <w:trPr>
          <w:trHeight w:val="440"/>
          <w:jc w:val="center"/>
        </w:trPr>
        <w:tc>
          <w:tcPr>
            <w:tcW w:w="1518" w:type="dxa"/>
          </w:tcPr>
          <w:p w:rsidR="0058271D" w:rsidRPr="00783387" w:rsidRDefault="0058271D" w:rsidP="00191CA4">
            <w:pPr>
              <w:spacing w:before="120"/>
              <w:jc w:val="center"/>
              <w:rPr>
                <w:rFonts w:ascii="Arial" w:hAnsi="Arial" w:cs="Arial"/>
                <w:b/>
                <w:sz w:val="22"/>
                <w:szCs w:val="20"/>
              </w:rPr>
            </w:pPr>
            <w:r w:rsidRPr="00783387">
              <w:rPr>
                <w:rFonts w:ascii="Arial" w:hAnsi="Arial" w:cs="Arial"/>
                <w:b/>
                <w:sz w:val="22"/>
                <w:szCs w:val="20"/>
              </w:rPr>
              <w:t>TUESDAY</w:t>
            </w:r>
          </w:p>
        </w:tc>
        <w:tc>
          <w:tcPr>
            <w:tcW w:w="1772" w:type="dxa"/>
            <w:vAlign w:val="center"/>
          </w:tcPr>
          <w:p w:rsidR="0058271D" w:rsidRPr="00783387" w:rsidRDefault="0058271D" w:rsidP="008F1409">
            <w:pPr>
              <w:jc w:val="center"/>
              <w:rPr>
                <w:rFonts w:ascii="Arial" w:hAnsi="Arial" w:cs="Arial"/>
                <w:sz w:val="20"/>
                <w:szCs w:val="20"/>
              </w:rPr>
            </w:pPr>
            <w:r w:rsidRPr="00783387">
              <w:rPr>
                <w:rFonts w:ascii="Arial" w:hAnsi="Arial" w:cs="Arial"/>
                <w:sz w:val="20"/>
                <w:szCs w:val="20"/>
              </w:rPr>
              <w:t>11 a.m. – 1 p.m.</w:t>
            </w:r>
          </w:p>
        </w:tc>
        <w:tc>
          <w:tcPr>
            <w:tcW w:w="3233" w:type="dxa"/>
            <w:vAlign w:val="center"/>
          </w:tcPr>
          <w:p w:rsidR="0058271D" w:rsidRDefault="0058271D" w:rsidP="008F1409">
            <w:pPr>
              <w:jc w:val="center"/>
              <w:rPr>
                <w:rFonts w:ascii="Arial" w:hAnsi="Arial" w:cs="Arial"/>
                <w:sz w:val="20"/>
                <w:szCs w:val="20"/>
              </w:rPr>
            </w:pPr>
            <w:r w:rsidRPr="00783387">
              <w:rPr>
                <w:rFonts w:ascii="Arial" w:hAnsi="Arial" w:cs="Arial"/>
                <w:sz w:val="20"/>
                <w:szCs w:val="20"/>
              </w:rPr>
              <w:t>4 p.m. – 8 p.m.</w:t>
            </w:r>
          </w:p>
          <w:p w:rsidR="00704BB2" w:rsidRPr="00783387" w:rsidRDefault="00704BB2" w:rsidP="008F1409">
            <w:pPr>
              <w:jc w:val="center"/>
              <w:rPr>
                <w:rFonts w:ascii="Arial" w:hAnsi="Arial" w:cs="Arial"/>
                <w:sz w:val="20"/>
                <w:szCs w:val="20"/>
              </w:rPr>
            </w:pPr>
            <w:r>
              <w:rPr>
                <w:rFonts w:ascii="Arial" w:hAnsi="Arial" w:cs="Arial"/>
                <w:sz w:val="20"/>
                <w:szCs w:val="20"/>
              </w:rPr>
              <w:t>Lap Swim: 4:15 p.m. – 5 p.m.</w:t>
            </w:r>
          </w:p>
        </w:tc>
        <w:tc>
          <w:tcPr>
            <w:tcW w:w="2013" w:type="dxa"/>
            <w:vMerge/>
            <w:vAlign w:val="center"/>
          </w:tcPr>
          <w:p w:rsidR="0058271D" w:rsidRPr="008F1409" w:rsidRDefault="0058271D" w:rsidP="008F1409">
            <w:pPr>
              <w:jc w:val="center"/>
              <w:rPr>
                <w:rFonts w:ascii="Arial" w:hAnsi="Arial" w:cs="Arial"/>
                <w:b/>
                <w:sz w:val="20"/>
                <w:szCs w:val="20"/>
              </w:rPr>
            </w:pPr>
          </w:p>
        </w:tc>
      </w:tr>
      <w:tr w:rsidR="00704BB2" w:rsidRPr="008F1409" w:rsidTr="00FE2FFA">
        <w:trPr>
          <w:trHeight w:val="431"/>
          <w:jc w:val="center"/>
        </w:trPr>
        <w:tc>
          <w:tcPr>
            <w:tcW w:w="1518" w:type="dxa"/>
          </w:tcPr>
          <w:p w:rsidR="0058271D" w:rsidRPr="00783387" w:rsidRDefault="0058271D" w:rsidP="00191CA4">
            <w:pPr>
              <w:spacing w:before="120"/>
              <w:jc w:val="center"/>
              <w:rPr>
                <w:rFonts w:ascii="Arial" w:hAnsi="Arial" w:cs="Arial"/>
                <w:b/>
                <w:sz w:val="22"/>
                <w:szCs w:val="20"/>
              </w:rPr>
            </w:pPr>
            <w:r w:rsidRPr="00783387">
              <w:rPr>
                <w:rFonts w:ascii="Arial" w:hAnsi="Arial" w:cs="Arial"/>
                <w:b/>
                <w:sz w:val="22"/>
                <w:szCs w:val="20"/>
              </w:rPr>
              <w:t>WEDNESDAY</w:t>
            </w:r>
          </w:p>
        </w:tc>
        <w:tc>
          <w:tcPr>
            <w:tcW w:w="1772" w:type="dxa"/>
            <w:vAlign w:val="center"/>
          </w:tcPr>
          <w:p w:rsidR="0058271D" w:rsidRPr="00783387" w:rsidRDefault="00AD0EEF" w:rsidP="008F1409">
            <w:pPr>
              <w:jc w:val="center"/>
              <w:rPr>
                <w:rFonts w:ascii="Arial" w:hAnsi="Arial" w:cs="Arial"/>
                <w:sz w:val="20"/>
                <w:szCs w:val="20"/>
              </w:rPr>
            </w:pPr>
            <w:r>
              <w:rPr>
                <w:rFonts w:ascii="Arial" w:hAnsi="Arial" w:cs="Arial"/>
                <w:sz w:val="20"/>
                <w:szCs w:val="20"/>
              </w:rPr>
              <w:t>CLOSED</w:t>
            </w:r>
          </w:p>
        </w:tc>
        <w:tc>
          <w:tcPr>
            <w:tcW w:w="3233" w:type="dxa"/>
            <w:vAlign w:val="center"/>
          </w:tcPr>
          <w:p w:rsidR="0058271D" w:rsidRPr="00783387" w:rsidRDefault="0058271D" w:rsidP="0058271D">
            <w:pPr>
              <w:jc w:val="center"/>
              <w:rPr>
                <w:rFonts w:ascii="Arial" w:hAnsi="Arial" w:cs="Arial"/>
                <w:sz w:val="20"/>
                <w:szCs w:val="20"/>
              </w:rPr>
            </w:pPr>
            <w:r w:rsidRPr="00783387">
              <w:rPr>
                <w:rFonts w:ascii="Arial" w:hAnsi="Arial" w:cs="Arial"/>
                <w:sz w:val="20"/>
                <w:szCs w:val="20"/>
              </w:rPr>
              <w:t>4 p.m. – 8 p.m.</w:t>
            </w:r>
          </w:p>
        </w:tc>
        <w:tc>
          <w:tcPr>
            <w:tcW w:w="2013" w:type="dxa"/>
            <w:vMerge/>
            <w:vAlign w:val="center"/>
          </w:tcPr>
          <w:p w:rsidR="0058271D" w:rsidRPr="008F1409" w:rsidRDefault="0058271D" w:rsidP="008F1409">
            <w:pPr>
              <w:jc w:val="center"/>
              <w:rPr>
                <w:rFonts w:ascii="Arial" w:hAnsi="Arial" w:cs="Arial"/>
                <w:b/>
                <w:sz w:val="20"/>
                <w:szCs w:val="20"/>
              </w:rPr>
            </w:pPr>
          </w:p>
        </w:tc>
      </w:tr>
      <w:tr w:rsidR="00704BB2" w:rsidRPr="008F1409" w:rsidTr="00F04EF8">
        <w:trPr>
          <w:trHeight w:val="512"/>
          <w:jc w:val="center"/>
        </w:trPr>
        <w:tc>
          <w:tcPr>
            <w:tcW w:w="1518" w:type="dxa"/>
          </w:tcPr>
          <w:p w:rsidR="0058271D" w:rsidRPr="00783387" w:rsidRDefault="00EA3740" w:rsidP="00191CA4">
            <w:pPr>
              <w:spacing w:before="120"/>
              <w:jc w:val="center"/>
              <w:rPr>
                <w:rFonts w:ascii="Arial" w:hAnsi="Arial" w:cs="Arial"/>
                <w:b/>
                <w:sz w:val="22"/>
                <w:szCs w:val="20"/>
              </w:rPr>
            </w:pPr>
            <w:r w:rsidRPr="00783387">
              <w:rPr>
                <w:rFonts w:ascii="Arial" w:hAnsi="Arial" w:cs="Arial"/>
                <w:b/>
                <w:sz w:val="22"/>
                <w:szCs w:val="20"/>
              </w:rPr>
              <w:t>THUR</w:t>
            </w:r>
            <w:r w:rsidR="0058271D" w:rsidRPr="00783387">
              <w:rPr>
                <w:rFonts w:ascii="Arial" w:hAnsi="Arial" w:cs="Arial"/>
                <w:b/>
                <w:sz w:val="22"/>
                <w:szCs w:val="20"/>
              </w:rPr>
              <w:t>SDAY</w:t>
            </w:r>
          </w:p>
        </w:tc>
        <w:tc>
          <w:tcPr>
            <w:tcW w:w="1772" w:type="dxa"/>
            <w:vAlign w:val="center"/>
          </w:tcPr>
          <w:p w:rsidR="0058271D" w:rsidRPr="00783387" w:rsidRDefault="0058271D" w:rsidP="008F1409">
            <w:pPr>
              <w:jc w:val="center"/>
              <w:rPr>
                <w:rFonts w:ascii="Arial" w:hAnsi="Arial" w:cs="Arial"/>
                <w:sz w:val="20"/>
                <w:szCs w:val="20"/>
              </w:rPr>
            </w:pPr>
            <w:r w:rsidRPr="00783387">
              <w:rPr>
                <w:rFonts w:ascii="Arial" w:hAnsi="Arial" w:cs="Arial"/>
                <w:sz w:val="20"/>
                <w:szCs w:val="20"/>
              </w:rPr>
              <w:t>11 a.m. – 1 p.m.</w:t>
            </w:r>
          </w:p>
        </w:tc>
        <w:tc>
          <w:tcPr>
            <w:tcW w:w="3233" w:type="dxa"/>
            <w:vAlign w:val="center"/>
          </w:tcPr>
          <w:p w:rsidR="0058271D" w:rsidRDefault="0058271D" w:rsidP="008F1409">
            <w:pPr>
              <w:jc w:val="center"/>
              <w:rPr>
                <w:rFonts w:ascii="Arial" w:hAnsi="Arial" w:cs="Arial"/>
                <w:sz w:val="20"/>
                <w:szCs w:val="20"/>
              </w:rPr>
            </w:pPr>
            <w:r w:rsidRPr="00783387">
              <w:rPr>
                <w:rFonts w:ascii="Arial" w:hAnsi="Arial" w:cs="Arial"/>
                <w:sz w:val="20"/>
                <w:szCs w:val="20"/>
              </w:rPr>
              <w:t>4 p.m. – 8 p.m.</w:t>
            </w:r>
          </w:p>
          <w:p w:rsidR="00704BB2" w:rsidRPr="00783387" w:rsidRDefault="00704BB2" w:rsidP="008F1409">
            <w:pPr>
              <w:jc w:val="center"/>
              <w:rPr>
                <w:rFonts w:ascii="Arial" w:hAnsi="Arial" w:cs="Arial"/>
                <w:sz w:val="20"/>
                <w:szCs w:val="20"/>
              </w:rPr>
            </w:pPr>
            <w:r>
              <w:rPr>
                <w:rFonts w:ascii="Arial" w:hAnsi="Arial" w:cs="Arial"/>
                <w:sz w:val="20"/>
                <w:szCs w:val="20"/>
              </w:rPr>
              <w:t>Lap Swim: 5:15 p.m. – 6 p.m.</w:t>
            </w:r>
          </w:p>
        </w:tc>
        <w:tc>
          <w:tcPr>
            <w:tcW w:w="2013" w:type="dxa"/>
            <w:vMerge/>
            <w:vAlign w:val="center"/>
          </w:tcPr>
          <w:p w:rsidR="0058271D" w:rsidRPr="008F1409" w:rsidRDefault="0058271D" w:rsidP="008F1409">
            <w:pPr>
              <w:jc w:val="center"/>
              <w:rPr>
                <w:rFonts w:ascii="Arial" w:hAnsi="Arial" w:cs="Arial"/>
                <w:b/>
                <w:sz w:val="20"/>
                <w:szCs w:val="20"/>
              </w:rPr>
            </w:pPr>
          </w:p>
        </w:tc>
      </w:tr>
      <w:tr w:rsidR="00704BB2" w:rsidRPr="008F1409" w:rsidTr="002361C5">
        <w:trPr>
          <w:trHeight w:val="449"/>
          <w:jc w:val="center"/>
        </w:trPr>
        <w:tc>
          <w:tcPr>
            <w:tcW w:w="1518" w:type="dxa"/>
          </w:tcPr>
          <w:p w:rsidR="0058271D" w:rsidRPr="00783387" w:rsidRDefault="0058271D" w:rsidP="00191CA4">
            <w:pPr>
              <w:spacing w:before="120"/>
              <w:jc w:val="center"/>
              <w:rPr>
                <w:rFonts w:ascii="Arial" w:hAnsi="Arial" w:cs="Arial"/>
                <w:b/>
                <w:sz w:val="22"/>
                <w:szCs w:val="20"/>
              </w:rPr>
            </w:pPr>
            <w:r w:rsidRPr="00783387">
              <w:rPr>
                <w:rFonts w:ascii="Arial" w:hAnsi="Arial" w:cs="Arial"/>
                <w:b/>
                <w:sz w:val="22"/>
                <w:szCs w:val="20"/>
              </w:rPr>
              <w:t>FRIDAY</w:t>
            </w:r>
          </w:p>
        </w:tc>
        <w:tc>
          <w:tcPr>
            <w:tcW w:w="1772" w:type="dxa"/>
            <w:vAlign w:val="center"/>
          </w:tcPr>
          <w:p w:rsidR="0058271D" w:rsidRPr="00783387" w:rsidRDefault="0058271D" w:rsidP="008F1409">
            <w:pPr>
              <w:jc w:val="center"/>
              <w:rPr>
                <w:rFonts w:ascii="Arial" w:hAnsi="Arial" w:cs="Arial"/>
                <w:sz w:val="20"/>
                <w:szCs w:val="20"/>
              </w:rPr>
            </w:pPr>
            <w:r w:rsidRPr="00783387">
              <w:rPr>
                <w:rFonts w:ascii="Arial" w:hAnsi="Arial" w:cs="Arial"/>
                <w:sz w:val="20"/>
                <w:szCs w:val="20"/>
              </w:rPr>
              <w:t>11 a.m. – 1 p.m.</w:t>
            </w:r>
          </w:p>
        </w:tc>
        <w:tc>
          <w:tcPr>
            <w:tcW w:w="3233" w:type="dxa"/>
            <w:vAlign w:val="center"/>
          </w:tcPr>
          <w:p w:rsidR="0058271D" w:rsidRPr="00783387" w:rsidRDefault="00A91EE7" w:rsidP="008F1409">
            <w:pPr>
              <w:jc w:val="center"/>
              <w:rPr>
                <w:rFonts w:ascii="Arial" w:hAnsi="Arial" w:cs="Arial"/>
                <w:sz w:val="20"/>
                <w:szCs w:val="20"/>
              </w:rPr>
            </w:pPr>
            <w:r>
              <w:rPr>
                <w:rFonts w:ascii="Arial" w:hAnsi="Arial" w:cs="Arial"/>
                <w:sz w:val="20"/>
                <w:szCs w:val="20"/>
              </w:rPr>
              <w:t xml:space="preserve">4 p.m. – 7 </w:t>
            </w:r>
            <w:r w:rsidR="0058271D" w:rsidRPr="00783387">
              <w:rPr>
                <w:rFonts w:ascii="Arial" w:hAnsi="Arial" w:cs="Arial"/>
                <w:sz w:val="20"/>
                <w:szCs w:val="20"/>
              </w:rPr>
              <w:t>p.m.</w:t>
            </w:r>
          </w:p>
        </w:tc>
        <w:tc>
          <w:tcPr>
            <w:tcW w:w="2013" w:type="dxa"/>
            <w:vMerge/>
            <w:vAlign w:val="center"/>
          </w:tcPr>
          <w:p w:rsidR="0058271D" w:rsidRPr="008F1409" w:rsidRDefault="0058271D" w:rsidP="008F1409">
            <w:pPr>
              <w:jc w:val="center"/>
              <w:rPr>
                <w:rFonts w:ascii="Arial" w:hAnsi="Arial" w:cs="Arial"/>
                <w:b/>
                <w:sz w:val="20"/>
                <w:szCs w:val="20"/>
              </w:rPr>
            </w:pPr>
          </w:p>
        </w:tc>
      </w:tr>
      <w:tr w:rsidR="00704BB2" w:rsidRPr="008F1409" w:rsidTr="00191CA4">
        <w:trPr>
          <w:trHeight w:val="1439"/>
          <w:jc w:val="center"/>
        </w:trPr>
        <w:tc>
          <w:tcPr>
            <w:tcW w:w="1518" w:type="dxa"/>
          </w:tcPr>
          <w:p w:rsidR="00191CA4" w:rsidRPr="00783387" w:rsidRDefault="00191CA4" w:rsidP="00191CA4">
            <w:pPr>
              <w:jc w:val="center"/>
              <w:rPr>
                <w:rFonts w:ascii="Arial" w:hAnsi="Arial" w:cs="Arial"/>
                <w:b/>
                <w:sz w:val="22"/>
                <w:szCs w:val="20"/>
              </w:rPr>
            </w:pPr>
          </w:p>
          <w:p w:rsidR="00191CA4" w:rsidRPr="00783387" w:rsidRDefault="00191CA4" w:rsidP="00191CA4">
            <w:pPr>
              <w:jc w:val="center"/>
              <w:rPr>
                <w:rFonts w:ascii="Arial" w:hAnsi="Arial" w:cs="Arial"/>
                <w:b/>
                <w:sz w:val="22"/>
                <w:szCs w:val="20"/>
              </w:rPr>
            </w:pPr>
          </w:p>
          <w:p w:rsidR="0058271D" w:rsidRPr="00783387" w:rsidRDefault="0058271D" w:rsidP="00191CA4">
            <w:pPr>
              <w:jc w:val="center"/>
              <w:rPr>
                <w:rFonts w:ascii="Arial" w:hAnsi="Arial" w:cs="Arial"/>
                <w:b/>
                <w:sz w:val="22"/>
                <w:szCs w:val="20"/>
              </w:rPr>
            </w:pPr>
            <w:r w:rsidRPr="00783387">
              <w:rPr>
                <w:rFonts w:ascii="Arial" w:hAnsi="Arial" w:cs="Arial"/>
                <w:b/>
                <w:sz w:val="22"/>
                <w:szCs w:val="20"/>
              </w:rPr>
              <w:t>SATURDAY / SUNDAY</w:t>
            </w:r>
          </w:p>
        </w:tc>
        <w:tc>
          <w:tcPr>
            <w:tcW w:w="1772" w:type="dxa"/>
            <w:vAlign w:val="center"/>
          </w:tcPr>
          <w:p w:rsidR="0058271D" w:rsidRPr="00783387" w:rsidRDefault="0058271D" w:rsidP="008F1409">
            <w:pPr>
              <w:jc w:val="center"/>
              <w:rPr>
                <w:rFonts w:ascii="Arial" w:hAnsi="Arial" w:cs="Arial"/>
                <w:sz w:val="20"/>
                <w:szCs w:val="20"/>
              </w:rPr>
            </w:pPr>
            <w:r w:rsidRPr="00783387">
              <w:rPr>
                <w:rFonts w:ascii="Arial" w:hAnsi="Arial" w:cs="Arial"/>
                <w:sz w:val="20"/>
                <w:szCs w:val="20"/>
              </w:rPr>
              <w:t>CLOSED</w:t>
            </w:r>
          </w:p>
        </w:tc>
        <w:tc>
          <w:tcPr>
            <w:tcW w:w="3233" w:type="dxa"/>
            <w:vAlign w:val="center"/>
          </w:tcPr>
          <w:p w:rsidR="0058271D" w:rsidRDefault="0058271D" w:rsidP="008F1409">
            <w:pPr>
              <w:jc w:val="center"/>
              <w:rPr>
                <w:rFonts w:ascii="Arial" w:hAnsi="Arial" w:cs="Arial"/>
                <w:sz w:val="20"/>
                <w:szCs w:val="20"/>
              </w:rPr>
            </w:pPr>
            <w:r w:rsidRPr="00783387">
              <w:rPr>
                <w:rFonts w:ascii="Arial" w:hAnsi="Arial" w:cs="Arial"/>
                <w:sz w:val="20"/>
                <w:szCs w:val="20"/>
              </w:rPr>
              <w:t>2 p.m. – 6 p.m.</w:t>
            </w:r>
          </w:p>
          <w:p w:rsidR="00704BB2" w:rsidRPr="00783387" w:rsidRDefault="00704BB2" w:rsidP="008F1409">
            <w:pPr>
              <w:jc w:val="center"/>
              <w:rPr>
                <w:rFonts w:ascii="Arial" w:hAnsi="Arial" w:cs="Arial"/>
                <w:sz w:val="20"/>
                <w:szCs w:val="20"/>
              </w:rPr>
            </w:pPr>
            <w:r>
              <w:rPr>
                <w:rFonts w:ascii="Arial" w:hAnsi="Arial" w:cs="Arial"/>
                <w:sz w:val="20"/>
                <w:szCs w:val="20"/>
              </w:rPr>
              <w:t>Lap Swim: 2 p.m. – 4 p.m.</w:t>
            </w:r>
          </w:p>
        </w:tc>
        <w:tc>
          <w:tcPr>
            <w:tcW w:w="2013" w:type="dxa"/>
            <w:vAlign w:val="center"/>
          </w:tcPr>
          <w:p w:rsidR="00191CA4" w:rsidRDefault="00191CA4" w:rsidP="008F1409">
            <w:pPr>
              <w:jc w:val="center"/>
              <w:rPr>
                <w:rFonts w:ascii="Arial" w:hAnsi="Arial" w:cs="Arial"/>
                <w:b/>
                <w:sz w:val="20"/>
                <w:szCs w:val="20"/>
              </w:rPr>
            </w:pPr>
          </w:p>
          <w:p w:rsidR="00191CA4" w:rsidRPr="00191CA4" w:rsidRDefault="00704BB2" w:rsidP="008F1409">
            <w:pPr>
              <w:jc w:val="center"/>
              <w:rPr>
                <w:rFonts w:ascii="Arial" w:hAnsi="Arial" w:cs="Arial"/>
                <w:sz w:val="20"/>
                <w:szCs w:val="20"/>
              </w:rPr>
            </w:pPr>
            <w:r>
              <w:rPr>
                <w:rFonts w:ascii="Arial" w:hAnsi="Arial" w:cs="Arial"/>
                <w:sz w:val="20"/>
                <w:szCs w:val="20"/>
              </w:rPr>
              <w:t xml:space="preserve">During </w:t>
            </w:r>
            <w:r w:rsidR="00191CA4" w:rsidRPr="00191CA4">
              <w:rPr>
                <w:rFonts w:ascii="Arial" w:hAnsi="Arial" w:cs="Arial"/>
                <w:sz w:val="20"/>
                <w:szCs w:val="20"/>
              </w:rPr>
              <w:t>Lap Swim</w:t>
            </w:r>
            <w:r>
              <w:rPr>
                <w:rFonts w:ascii="Arial" w:hAnsi="Arial" w:cs="Arial"/>
                <w:sz w:val="20"/>
                <w:szCs w:val="20"/>
              </w:rPr>
              <w:t>,</w:t>
            </w:r>
          </w:p>
          <w:p w:rsidR="00191CA4" w:rsidRPr="00191CA4" w:rsidRDefault="00191CA4" w:rsidP="008F1409">
            <w:pPr>
              <w:jc w:val="center"/>
              <w:rPr>
                <w:rFonts w:ascii="Arial" w:hAnsi="Arial" w:cs="Arial"/>
                <w:sz w:val="20"/>
                <w:szCs w:val="20"/>
              </w:rPr>
            </w:pPr>
            <w:r w:rsidRPr="00191CA4">
              <w:rPr>
                <w:rFonts w:ascii="Arial" w:hAnsi="Arial" w:cs="Arial"/>
                <w:sz w:val="20"/>
                <w:szCs w:val="20"/>
              </w:rPr>
              <w:t>Diving board and Rock Wall</w:t>
            </w:r>
            <w:r w:rsidR="00704BB2">
              <w:rPr>
                <w:rFonts w:ascii="Arial" w:hAnsi="Arial" w:cs="Arial"/>
                <w:sz w:val="20"/>
                <w:szCs w:val="20"/>
              </w:rPr>
              <w:t xml:space="preserve"> are</w:t>
            </w:r>
            <w:r w:rsidRPr="00191CA4">
              <w:rPr>
                <w:rFonts w:ascii="Arial" w:hAnsi="Arial" w:cs="Arial"/>
                <w:sz w:val="20"/>
                <w:szCs w:val="20"/>
              </w:rPr>
              <w:t xml:space="preserve"> restricted.</w:t>
            </w:r>
          </w:p>
          <w:p w:rsidR="00191CA4" w:rsidRPr="008F1409" w:rsidRDefault="00191CA4" w:rsidP="008F1409">
            <w:pPr>
              <w:jc w:val="center"/>
              <w:rPr>
                <w:rFonts w:ascii="Arial" w:hAnsi="Arial" w:cs="Arial"/>
                <w:b/>
                <w:sz w:val="20"/>
                <w:szCs w:val="20"/>
              </w:rPr>
            </w:pPr>
          </w:p>
        </w:tc>
      </w:tr>
    </w:tbl>
    <w:p w:rsidR="002D434D" w:rsidRPr="002D434D" w:rsidRDefault="002D434D" w:rsidP="002D434D">
      <w:pPr>
        <w:jc w:val="center"/>
        <w:rPr>
          <w:rFonts w:ascii="Arial" w:hAnsi="Arial" w:cs="Arial"/>
          <w:b/>
          <w:i/>
          <w:sz w:val="12"/>
          <w:szCs w:val="20"/>
        </w:rPr>
      </w:pPr>
    </w:p>
    <w:p w:rsidR="00191CA4" w:rsidRDefault="00191CA4" w:rsidP="002D434D">
      <w:pPr>
        <w:jc w:val="center"/>
        <w:rPr>
          <w:rFonts w:ascii="Arial" w:hAnsi="Arial" w:cs="Arial"/>
          <w:b/>
          <w:i/>
          <w:sz w:val="16"/>
          <w:szCs w:val="20"/>
        </w:rPr>
      </w:pPr>
    </w:p>
    <w:p w:rsidR="002D434D" w:rsidRPr="00783387" w:rsidRDefault="002D434D" w:rsidP="002D434D">
      <w:pPr>
        <w:jc w:val="center"/>
        <w:rPr>
          <w:rFonts w:ascii="Arial" w:hAnsi="Arial" w:cs="Arial"/>
          <w:b/>
          <w:i/>
          <w:color w:val="FF0000"/>
          <w:sz w:val="16"/>
          <w:szCs w:val="20"/>
        </w:rPr>
      </w:pPr>
      <w:r w:rsidRPr="00783387">
        <w:rPr>
          <w:rFonts w:ascii="Arial" w:hAnsi="Arial" w:cs="Arial"/>
          <w:b/>
          <w:i/>
          <w:color w:val="FF0000"/>
          <w:sz w:val="16"/>
          <w:szCs w:val="20"/>
        </w:rPr>
        <w:t>Vacation / Holiday hours may vary.  Schedules will be posted accordingly.</w:t>
      </w:r>
    </w:p>
    <w:p w:rsidR="005D6CAA" w:rsidRPr="00783387" w:rsidRDefault="002D434D" w:rsidP="009707FF">
      <w:pPr>
        <w:jc w:val="center"/>
        <w:rPr>
          <w:rFonts w:ascii="Arial" w:hAnsi="Arial" w:cs="Arial"/>
          <w:b/>
          <w:i/>
          <w:color w:val="FF0000"/>
          <w:sz w:val="16"/>
          <w:szCs w:val="20"/>
        </w:rPr>
      </w:pPr>
      <w:r w:rsidRPr="00783387">
        <w:rPr>
          <w:rFonts w:ascii="Arial" w:hAnsi="Arial" w:cs="Arial"/>
          <w:b/>
          <w:i/>
          <w:color w:val="FF0000"/>
          <w:sz w:val="16"/>
          <w:szCs w:val="20"/>
        </w:rPr>
        <w:t>Special events</w:t>
      </w:r>
      <w:r w:rsidR="00783387">
        <w:rPr>
          <w:rFonts w:ascii="Arial" w:hAnsi="Arial" w:cs="Arial"/>
          <w:b/>
          <w:i/>
          <w:color w:val="FF0000"/>
          <w:sz w:val="16"/>
          <w:szCs w:val="20"/>
        </w:rPr>
        <w:t xml:space="preserve"> </w:t>
      </w:r>
      <w:r w:rsidRPr="00783387">
        <w:rPr>
          <w:rFonts w:ascii="Arial" w:hAnsi="Arial" w:cs="Arial"/>
          <w:b/>
          <w:i/>
          <w:color w:val="FF0000"/>
          <w:sz w:val="16"/>
          <w:szCs w:val="20"/>
        </w:rPr>
        <w:t>/</w:t>
      </w:r>
      <w:r w:rsidR="00783387">
        <w:rPr>
          <w:rFonts w:ascii="Arial" w:hAnsi="Arial" w:cs="Arial"/>
          <w:b/>
          <w:i/>
          <w:color w:val="FF0000"/>
          <w:sz w:val="16"/>
          <w:szCs w:val="20"/>
        </w:rPr>
        <w:t xml:space="preserve"> </w:t>
      </w:r>
      <w:r w:rsidRPr="00783387">
        <w:rPr>
          <w:rFonts w:ascii="Arial" w:hAnsi="Arial" w:cs="Arial"/>
          <w:b/>
          <w:i/>
          <w:color w:val="FF0000"/>
          <w:sz w:val="16"/>
          <w:szCs w:val="20"/>
        </w:rPr>
        <w:t>reservations must be approved through the VU Reservations online system.</w:t>
      </w:r>
    </w:p>
    <w:p w:rsidR="00165D9A" w:rsidRPr="00165D9A" w:rsidRDefault="00165D9A" w:rsidP="00735D97">
      <w:pPr>
        <w:tabs>
          <w:tab w:val="left" w:pos="4544"/>
        </w:tabs>
        <w:rPr>
          <w:rFonts w:ascii="Arial" w:hAnsi="Arial" w:cs="Arial"/>
          <w:b/>
          <w:sz w:val="18"/>
          <w:szCs w:val="36"/>
        </w:rPr>
      </w:pPr>
    </w:p>
    <w:tbl>
      <w:tblPr>
        <w:tblW w:w="10446" w:type="dxa"/>
        <w:tblLook w:val="01E0" w:firstRow="1" w:lastRow="1" w:firstColumn="1" w:lastColumn="1" w:noHBand="0" w:noVBand="0"/>
      </w:tblPr>
      <w:tblGrid>
        <w:gridCol w:w="1088"/>
        <w:gridCol w:w="9358"/>
      </w:tblGrid>
      <w:tr w:rsidR="00D17E5F" w:rsidRPr="00165D9A" w:rsidTr="005D6CAA">
        <w:tc>
          <w:tcPr>
            <w:tcW w:w="918" w:type="dxa"/>
          </w:tcPr>
          <w:p w:rsidR="00D17E5F" w:rsidRPr="00165D9A" w:rsidRDefault="00AF24D4">
            <w:pPr>
              <w:rPr>
                <w:rFonts w:ascii="Arial" w:hAnsi="Arial" w:cs="Arial"/>
                <w:b/>
              </w:rPr>
            </w:pPr>
            <w:r w:rsidRPr="00165D9A">
              <w:rPr>
                <w:rFonts w:ascii="Arial" w:hAnsi="Arial" w:cs="Arial"/>
                <w:b/>
                <w:sz w:val="28"/>
              </w:rPr>
              <w:t>Notes</w:t>
            </w:r>
            <w:r w:rsidR="0057173C" w:rsidRPr="00165D9A">
              <w:rPr>
                <w:rFonts w:ascii="Arial" w:hAnsi="Arial" w:cs="Arial"/>
                <w:b/>
                <w:sz w:val="28"/>
              </w:rPr>
              <w:t>:</w:t>
            </w:r>
          </w:p>
        </w:tc>
        <w:tc>
          <w:tcPr>
            <w:tcW w:w="9528" w:type="dxa"/>
          </w:tcPr>
          <w:p w:rsidR="008814EF" w:rsidRPr="00165D9A" w:rsidRDefault="008814EF" w:rsidP="008814EF">
            <w:pPr>
              <w:numPr>
                <w:ilvl w:val="0"/>
                <w:numId w:val="18"/>
              </w:numPr>
              <w:ind w:left="352"/>
              <w:rPr>
                <w:rFonts w:ascii="Arial" w:hAnsi="Arial" w:cs="Arial"/>
                <w:sz w:val="20"/>
                <w:szCs w:val="18"/>
              </w:rPr>
            </w:pPr>
            <w:r w:rsidRPr="00165D9A">
              <w:rPr>
                <w:rFonts w:ascii="Arial" w:hAnsi="Arial" w:cs="Arial"/>
                <w:sz w:val="20"/>
                <w:szCs w:val="18"/>
              </w:rPr>
              <w:t xml:space="preserve">During Lap Swim times, there will be 2 lane lines available. </w:t>
            </w:r>
          </w:p>
          <w:p w:rsidR="008814EF" w:rsidRPr="00165D9A" w:rsidRDefault="008814EF" w:rsidP="008814EF">
            <w:pPr>
              <w:ind w:left="352"/>
              <w:rPr>
                <w:rFonts w:ascii="Arial" w:hAnsi="Arial" w:cs="Arial"/>
                <w:sz w:val="20"/>
                <w:szCs w:val="18"/>
              </w:rPr>
            </w:pPr>
          </w:p>
          <w:p w:rsidR="008814EF" w:rsidRPr="008814EF" w:rsidRDefault="008814EF" w:rsidP="008814EF">
            <w:pPr>
              <w:numPr>
                <w:ilvl w:val="0"/>
                <w:numId w:val="18"/>
              </w:numPr>
              <w:ind w:left="352"/>
              <w:rPr>
                <w:rFonts w:ascii="Arial" w:hAnsi="Arial" w:cs="Arial"/>
                <w:sz w:val="20"/>
                <w:szCs w:val="18"/>
              </w:rPr>
            </w:pPr>
            <w:r w:rsidRPr="00165D9A">
              <w:rPr>
                <w:rFonts w:ascii="Arial" w:hAnsi="Arial" w:cs="Arial"/>
                <w:sz w:val="20"/>
                <w:szCs w:val="18"/>
              </w:rPr>
              <w:t xml:space="preserve">During lap times with lane lines, the Zip Line, Climbing Wall, Diving Board, and west side Basketball Goal will not be available.  </w:t>
            </w:r>
          </w:p>
          <w:p w:rsidR="008814EF" w:rsidRPr="00165D9A" w:rsidRDefault="008814EF" w:rsidP="008814EF">
            <w:pPr>
              <w:ind w:left="352"/>
              <w:rPr>
                <w:rFonts w:ascii="Arial" w:hAnsi="Arial" w:cs="Arial"/>
                <w:sz w:val="20"/>
                <w:szCs w:val="18"/>
              </w:rPr>
            </w:pPr>
          </w:p>
          <w:p w:rsidR="008814EF" w:rsidRPr="00223812" w:rsidRDefault="008814EF" w:rsidP="008814EF">
            <w:pPr>
              <w:numPr>
                <w:ilvl w:val="0"/>
                <w:numId w:val="18"/>
              </w:numPr>
              <w:ind w:left="352"/>
              <w:rPr>
                <w:rFonts w:ascii="Arial" w:hAnsi="Arial" w:cs="Arial"/>
                <w:sz w:val="20"/>
                <w:szCs w:val="18"/>
              </w:rPr>
            </w:pPr>
            <w:r w:rsidRPr="00223812">
              <w:rPr>
                <w:rFonts w:ascii="Arial" w:hAnsi="Arial" w:cs="Arial"/>
                <w:sz w:val="20"/>
                <w:szCs w:val="18"/>
              </w:rPr>
              <w:t xml:space="preserve">* </w:t>
            </w:r>
            <w:r w:rsidRPr="00223812">
              <w:rPr>
                <w:rFonts w:ascii="Arial" w:hAnsi="Arial" w:cs="Arial"/>
                <w:b/>
                <w:sz w:val="20"/>
                <w:szCs w:val="18"/>
              </w:rPr>
              <w:t>VU Baseball Team</w:t>
            </w:r>
            <w:r w:rsidRPr="00223812">
              <w:rPr>
                <w:rFonts w:ascii="Arial" w:hAnsi="Arial" w:cs="Arial"/>
                <w:sz w:val="20"/>
                <w:szCs w:val="18"/>
              </w:rPr>
              <w:t xml:space="preserve"> will use the pool from 11 a.m. to 12 noon, on Tuesdays </w:t>
            </w:r>
            <w:r>
              <w:rPr>
                <w:rFonts w:ascii="Arial" w:hAnsi="Arial" w:cs="Arial"/>
                <w:sz w:val="20"/>
                <w:szCs w:val="18"/>
              </w:rPr>
              <w:t xml:space="preserve">and/or </w:t>
            </w:r>
            <w:r w:rsidRPr="00223812">
              <w:rPr>
                <w:rFonts w:ascii="Arial" w:hAnsi="Arial" w:cs="Arial"/>
                <w:sz w:val="20"/>
                <w:szCs w:val="18"/>
              </w:rPr>
              <w:t>Thursdays</w:t>
            </w:r>
            <w:r w:rsidR="00520086">
              <w:rPr>
                <w:rFonts w:ascii="Arial" w:hAnsi="Arial" w:cs="Arial"/>
                <w:sz w:val="20"/>
                <w:szCs w:val="18"/>
              </w:rPr>
              <w:t xml:space="preserve"> throughout the semester</w:t>
            </w:r>
            <w:r>
              <w:rPr>
                <w:rFonts w:ascii="Arial" w:hAnsi="Arial" w:cs="Arial"/>
                <w:sz w:val="20"/>
                <w:szCs w:val="18"/>
              </w:rPr>
              <w:t xml:space="preserve">.  </w:t>
            </w:r>
            <w:r w:rsidRPr="00223812">
              <w:rPr>
                <w:rFonts w:ascii="Arial" w:hAnsi="Arial" w:cs="Arial"/>
                <w:sz w:val="20"/>
                <w:szCs w:val="18"/>
              </w:rPr>
              <w:t xml:space="preserve">During this time, lap lane lines will be available. </w:t>
            </w:r>
            <w:r w:rsidRPr="00223812">
              <w:rPr>
                <w:rFonts w:ascii="Arial" w:hAnsi="Arial" w:cs="Arial"/>
                <w:sz w:val="20"/>
                <w:szCs w:val="18"/>
              </w:rPr>
              <w:br/>
            </w:r>
          </w:p>
          <w:p w:rsidR="00C47A8D" w:rsidRDefault="008814EF" w:rsidP="008814EF">
            <w:pPr>
              <w:numPr>
                <w:ilvl w:val="0"/>
                <w:numId w:val="18"/>
              </w:numPr>
              <w:ind w:left="352"/>
              <w:rPr>
                <w:rFonts w:ascii="Arial" w:hAnsi="Arial" w:cs="Arial"/>
                <w:sz w:val="20"/>
                <w:szCs w:val="18"/>
              </w:rPr>
            </w:pPr>
            <w:r w:rsidRPr="00E736F1">
              <w:rPr>
                <w:rFonts w:ascii="Arial" w:hAnsi="Arial" w:cs="Arial"/>
                <w:sz w:val="20"/>
                <w:szCs w:val="18"/>
              </w:rPr>
              <w:t xml:space="preserve">** </w:t>
            </w:r>
            <w:r>
              <w:rPr>
                <w:rFonts w:ascii="Arial" w:hAnsi="Arial" w:cs="Arial"/>
                <w:b/>
                <w:sz w:val="20"/>
                <w:szCs w:val="18"/>
              </w:rPr>
              <w:t>VU Living Well</w:t>
            </w:r>
            <w:r>
              <w:rPr>
                <w:rFonts w:ascii="Arial" w:hAnsi="Arial" w:cs="Arial"/>
                <w:sz w:val="20"/>
                <w:szCs w:val="18"/>
              </w:rPr>
              <w:t xml:space="preserve"> program will be held 5-6 p.m. on Tuesdays and/or Thursdays.</w:t>
            </w:r>
          </w:p>
          <w:p w:rsidR="00C47A8D" w:rsidRDefault="00C47A8D" w:rsidP="00C47A8D">
            <w:pPr>
              <w:ind w:left="352"/>
              <w:rPr>
                <w:rFonts w:ascii="Arial" w:hAnsi="Arial" w:cs="Arial"/>
                <w:sz w:val="20"/>
                <w:szCs w:val="18"/>
              </w:rPr>
            </w:pPr>
          </w:p>
          <w:p w:rsidR="008814EF" w:rsidRPr="00165D9A" w:rsidRDefault="00C47A8D" w:rsidP="008814EF">
            <w:pPr>
              <w:numPr>
                <w:ilvl w:val="0"/>
                <w:numId w:val="18"/>
              </w:numPr>
              <w:ind w:left="352"/>
              <w:rPr>
                <w:rFonts w:ascii="Arial" w:hAnsi="Arial" w:cs="Arial"/>
                <w:sz w:val="20"/>
                <w:szCs w:val="18"/>
              </w:rPr>
            </w:pPr>
            <w:r>
              <w:rPr>
                <w:rFonts w:ascii="Arial" w:hAnsi="Arial" w:cs="Arial"/>
                <w:b/>
                <w:sz w:val="20"/>
                <w:szCs w:val="18"/>
              </w:rPr>
              <w:t xml:space="preserve">* </w:t>
            </w:r>
            <w:r w:rsidR="008814EF" w:rsidRPr="00E736F1">
              <w:rPr>
                <w:rFonts w:ascii="Arial" w:hAnsi="Arial" w:cs="Arial"/>
                <w:b/>
                <w:sz w:val="20"/>
                <w:szCs w:val="18"/>
              </w:rPr>
              <w:t>VU Track Team</w:t>
            </w:r>
            <w:r w:rsidR="008814EF" w:rsidRPr="00165D9A">
              <w:rPr>
                <w:rFonts w:ascii="Arial" w:hAnsi="Arial" w:cs="Arial"/>
                <w:sz w:val="20"/>
                <w:szCs w:val="18"/>
              </w:rPr>
              <w:t xml:space="preserve"> begins using the pool in October.  The team will work out in the shallow recreational side of the pool from 4-5 p.m., Mondays and Wednesdays.  During this time, lap lane lines will be available.</w:t>
            </w:r>
          </w:p>
          <w:p w:rsidR="008814EF" w:rsidRPr="00165D9A" w:rsidRDefault="008814EF" w:rsidP="008814EF">
            <w:pPr>
              <w:ind w:left="352"/>
              <w:rPr>
                <w:rFonts w:ascii="Arial" w:hAnsi="Arial" w:cs="Arial"/>
                <w:sz w:val="20"/>
                <w:szCs w:val="18"/>
              </w:rPr>
            </w:pPr>
          </w:p>
          <w:p w:rsidR="008814EF" w:rsidRPr="00165D9A" w:rsidRDefault="008814EF" w:rsidP="008814EF">
            <w:pPr>
              <w:numPr>
                <w:ilvl w:val="0"/>
                <w:numId w:val="18"/>
              </w:numPr>
              <w:ind w:left="352"/>
              <w:rPr>
                <w:rFonts w:ascii="Arial" w:hAnsi="Arial" w:cs="Arial"/>
                <w:sz w:val="20"/>
                <w:szCs w:val="18"/>
              </w:rPr>
            </w:pPr>
            <w:r w:rsidRPr="00165D9A">
              <w:rPr>
                <w:rFonts w:ascii="Arial" w:hAnsi="Arial" w:cs="Arial"/>
                <w:b/>
                <w:sz w:val="20"/>
                <w:szCs w:val="18"/>
              </w:rPr>
              <w:t>ORANGE CONES</w:t>
            </w:r>
            <w:r w:rsidRPr="00165D9A">
              <w:rPr>
                <w:rFonts w:ascii="Arial" w:hAnsi="Arial" w:cs="Arial"/>
                <w:sz w:val="20"/>
                <w:szCs w:val="18"/>
              </w:rPr>
              <w:t xml:space="preserve"> will denote the available lap swim area.  If several swimmers are using the lanes, additional lanes MIGHT be added, depending on other usage.  Swimmers will be asked to share lanes and swim in a circular pattern.</w:t>
            </w:r>
          </w:p>
          <w:p w:rsidR="008814EF" w:rsidRPr="00165D9A" w:rsidRDefault="008814EF" w:rsidP="008814EF">
            <w:pPr>
              <w:pStyle w:val="ListParagraph"/>
              <w:ind w:left="352"/>
              <w:rPr>
                <w:rFonts w:ascii="Arial" w:hAnsi="Arial" w:cs="Arial"/>
                <w:sz w:val="20"/>
                <w:szCs w:val="18"/>
              </w:rPr>
            </w:pPr>
          </w:p>
          <w:p w:rsidR="008814EF" w:rsidRDefault="008814EF" w:rsidP="008814EF">
            <w:pPr>
              <w:numPr>
                <w:ilvl w:val="0"/>
                <w:numId w:val="18"/>
              </w:numPr>
              <w:ind w:left="352"/>
              <w:rPr>
                <w:rFonts w:ascii="Arial" w:hAnsi="Arial" w:cs="Arial"/>
                <w:sz w:val="20"/>
                <w:szCs w:val="18"/>
              </w:rPr>
            </w:pPr>
            <w:r w:rsidRPr="00165D9A">
              <w:rPr>
                <w:rFonts w:ascii="Arial" w:hAnsi="Arial" w:cs="Arial"/>
                <w:sz w:val="20"/>
                <w:szCs w:val="18"/>
              </w:rPr>
              <w:t>Physical Education fitness classes may use either side of the pool (instructor preference) but will coordinate in advance.  As noted above, orange cones will mark the available lap swim area.</w:t>
            </w:r>
          </w:p>
          <w:p w:rsidR="00165D9A" w:rsidRPr="00165D9A" w:rsidRDefault="00165D9A" w:rsidP="00165D9A">
            <w:pPr>
              <w:rPr>
                <w:rFonts w:ascii="Arial" w:hAnsi="Arial" w:cs="Arial"/>
                <w:sz w:val="20"/>
                <w:szCs w:val="18"/>
              </w:rPr>
            </w:pPr>
          </w:p>
        </w:tc>
      </w:tr>
    </w:tbl>
    <w:p w:rsidR="00B411FD" w:rsidRPr="008536EF" w:rsidRDefault="00B411FD" w:rsidP="00B411FD">
      <w:pPr>
        <w:jc w:val="center"/>
        <w:rPr>
          <w:rFonts w:ascii="Arial" w:hAnsi="Arial" w:cs="Arial"/>
          <w:b/>
          <w:sz w:val="36"/>
          <w:szCs w:val="56"/>
          <w:u w:val="single"/>
        </w:rPr>
      </w:pPr>
      <w:r w:rsidRPr="008536EF">
        <w:rPr>
          <w:rFonts w:ascii="Arial" w:hAnsi="Arial" w:cs="Arial"/>
          <w:sz w:val="20"/>
        </w:rPr>
        <w:br w:type="page"/>
      </w:r>
      <w:r w:rsidRPr="008536EF">
        <w:rPr>
          <w:rFonts w:ascii="Arial" w:hAnsi="Arial" w:cs="Arial"/>
          <w:b/>
          <w:sz w:val="36"/>
          <w:szCs w:val="56"/>
          <w:u w:val="single"/>
        </w:rPr>
        <w:lastRenderedPageBreak/>
        <w:t>Aquatic Center Users</w:t>
      </w:r>
    </w:p>
    <w:p w:rsidR="00B411FD" w:rsidRPr="008536EF" w:rsidRDefault="00B411FD" w:rsidP="00B411FD">
      <w:pPr>
        <w:jc w:val="both"/>
        <w:rPr>
          <w:rFonts w:ascii="Arial" w:hAnsi="Arial" w:cs="Arial"/>
          <w:sz w:val="20"/>
        </w:rPr>
      </w:pPr>
    </w:p>
    <w:p w:rsidR="00B411FD" w:rsidRPr="00D6593F" w:rsidRDefault="00B411FD" w:rsidP="00B411FD">
      <w:pPr>
        <w:jc w:val="both"/>
        <w:rPr>
          <w:rFonts w:ascii="Arial" w:hAnsi="Arial" w:cs="Arial"/>
          <w:sz w:val="20"/>
          <w:szCs w:val="20"/>
        </w:rPr>
      </w:pPr>
      <w:r w:rsidRPr="00D6593F">
        <w:rPr>
          <w:rFonts w:ascii="Arial" w:hAnsi="Arial" w:cs="Arial"/>
          <w:sz w:val="20"/>
          <w:szCs w:val="20"/>
        </w:rPr>
        <w:t xml:space="preserve">ALL Users must stop and show </w:t>
      </w:r>
      <w:r w:rsidRPr="00D6593F">
        <w:rPr>
          <w:rFonts w:ascii="Arial" w:hAnsi="Arial" w:cs="Arial"/>
          <w:b/>
          <w:sz w:val="20"/>
          <w:szCs w:val="20"/>
        </w:rPr>
        <w:t>his/her</w:t>
      </w:r>
      <w:r w:rsidRPr="00D6593F">
        <w:rPr>
          <w:rFonts w:ascii="Arial" w:hAnsi="Arial" w:cs="Arial"/>
          <w:sz w:val="20"/>
          <w:szCs w:val="20"/>
        </w:rPr>
        <w:t xml:space="preserve"> </w:t>
      </w:r>
      <w:r w:rsidRPr="00D6593F">
        <w:rPr>
          <w:rFonts w:ascii="Arial" w:hAnsi="Arial" w:cs="Arial"/>
          <w:b/>
          <w:sz w:val="20"/>
          <w:szCs w:val="20"/>
          <w:u w:val="single"/>
        </w:rPr>
        <w:t>valid</w:t>
      </w:r>
      <w:r w:rsidRPr="00D6593F">
        <w:rPr>
          <w:rFonts w:ascii="Arial" w:hAnsi="Arial" w:cs="Arial"/>
          <w:sz w:val="20"/>
          <w:szCs w:val="20"/>
        </w:rPr>
        <w:t xml:space="preserve"> VU ID Card to enter the pool.  Show the ID at either the desk or table outside the locker rooms.  Guests of valid VU users must sign in by completing the appropriate forms at </w:t>
      </w:r>
      <w:r w:rsidR="00FE2763" w:rsidRPr="00D6593F">
        <w:rPr>
          <w:rFonts w:ascii="Arial" w:hAnsi="Arial" w:cs="Arial"/>
          <w:sz w:val="20"/>
          <w:szCs w:val="20"/>
        </w:rPr>
        <w:t>the Stude</w:t>
      </w:r>
      <w:r w:rsidR="00D6593F">
        <w:rPr>
          <w:rFonts w:ascii="Arial" w:hAnsi="Arial" w:cs="Arial"/>
          <w:sz w:val="20"/>
          <w:szCs w:val="20"/>
        </w:rPr>
        <w:t>nt Recreation Center</w:t>
      </w:r>
      <w:r w:rsidR="00695EFC">
        <w:rPr>
          <w:rFonts w:ascii="Arial" w:hAnsi="Arial" w:cs="Arial"/>
          <w:sz w:val="20"/>
          <w:szCs w:val="20"/>
        </w:rPr>
        <w:t>, and g</w:t>
      </w:r>
      <w:r w:rsidR="00D6593F" w:rsidRPr="00695EFC">
        <w:rPr>
          <w:rFonts w:ascii="Arial" w:hAnsi="Arial" w:cs="Arial"/>
          <w:sz w:val="20"/>
          <w:szCs w:val="20"/>
        </w:rPr>
        <w:t xml:space="preserve">uests must remain with the </w:t>
      </w:r>
      <w:r w:rsidR="00165D9A">
        <w:rPr>
          <w:rFonts w:ascii="Arial" w:hAnsi="Arial" w:cs="Arial"/>
          <w:sz w:val="20"/>
          <w:szCs w:val="20"/>
        </w:rPr>
        <w:t>valid student/faculty/staff member</w:t>
      </w:r>
      <w:r w:rsidR="00D6593F" w:rsidRPr="00695EFC">
        <w:rPr>
          <w:rFonts w:ascii="Arial" w:hAnsi="Arial" w:cs="Arial"/>
          <w:sz w:val="20"/>
          <w:szCs w:val="20"/>
        </w:rPr>
        <w:t xml:space="preserve"> </w:t>
      </w:r>
      <w:r w:rsidR="00D6593F" w:rsidRPr="00165D9A">
        <w:rPr>
          <w:rFonts w:ascii="Arial" w:hAnsi="Arial" w:cs="Arial"/>
          <w:b/>
          <w:sz w:val="20"/>
          <w:szCs w:val="20"/>
          <w:u w:val="single"/>
        </w:rPr>
        <w:t>at all times</w:t>
      </w:r>
      <w:r w:rsidR="00D6593F" w:rsidRPr="00695EFC">
        <w:rPr>
          <w:rFonts w:ascii="Arial" w:hAnsi="Arial" w:cs="Arial"/>
          <w:sz w:val="20"/>
          <w:szCs w:val="20"/>
        </w:rPr>
        <w:t xml:space="preserve"> while in the facilities. </w:t>
      </w:r>
      <w:r w:rsidRPr="00695EFC">
        <w:rPr>
          <w:rFonts w:ascii="Arial" w:hAnsi="Arial" w:cs="Arial"/>
          <w:sz w:val="20"/>
          <w:szCs w:val="20"/>
        </w:rPr>
        <w:t>Users will not be admitted without their ID card.</w:t>
      </w:r>
    </w:p>
    <w:p w:rsidR="00B411FD" w:rsidRPr="00D6593F" w:rsidRDefault="00B411FD" w:rsidP="00B411FD">
      <w:pPr>
        <w:jc w:val="center"/>
        <w:rPr>
          <w:rFonts w:ascii="Arial" w:hAnsi="Arial" w:cs="Arial"/>
          <w:sz w:val="20"/>
          <w:szCs w:val="20"/>
        </w:rPr>
      </w:pPr>
    </w:p>
    <w:p w:rsidR="00B411FD" w:rsidRPr="00D6593F" w:rsidRDefault="00B411FD" w:rsidP="00B411FD">
      <w:pPr>
        <w:jc w:val="both"/>
        <w:rPr>
          <w:rFonts w:ascii="Arial" w:hAnsi="Arial" w:cs="Arial"/>
          <w:b/>
          <w:sz w:val="20"/>
          <w:szCs w:val="20"/>
          <w:u w:val="single"/>
        </w:rPr>
      </w:pPr>
      <w:r w:rsidRPr="00D6593F">
        <w:rPr>
          <w:rFonts w:ascii="Arial" w:hAnsi="Arial" w:cs="Arial"/>
          <w:sz w:val="20"/>
          <w:szCs w:val="20"/>
        </w:rPr>
        <w:t xml:space="preserve">Proper university conduct is expected from all pool users.  Users are expected to follow posted rules and regulations and to act responsibly at all times.  Refer to “RULES OF CONDUCT” signs.  Failure to follow ANY of these rules could result in expulsion from pool use.  The VU Aquatic Center serves many users including University families.  </w:t>
      </w:r>
      <w:r w:rsidRPr="00D6593F">
        <w:rPr>
          <w:rFonts w:ascii="Arial" w:hAnsi="Arial" w:cs="Arial"/>
          <w:b/>
          <w:i/>
          <w:sz w:val="20"/>
          <w:szCs w:val="20"/>
        </w:rPr>
        <w:t xml:space="preserve">Please be respectful to families and others in your actions, language, and behaviors.  </w:t>
      </w:r>
    </w:p>
    <w:p w:rsidR="00B411FD" w:rsidRPr="00D6593F" w:rsidRDefault="00B411FD" w:rsidP="00B411FD">
      <w:pPr>
        <w:jc w:val="center"/>
        <w:rPr>
          <w:rFonts w:ascii="Arial" w:hAnsi="Arial" w:cs="Arial"/>
          <w:sz w:val="20"/>
          <w:szCs w:val="20"/>
        </w:rPr>
      </w:pPr>
    </w:p>
    <w:p w:rsidR="00FE2763" w:rsidRPr="00D6593F" w:rsidRDefault="00B411FD" w:rsidP="00FE2763">
      <w:pPr>
        <w:rPr>
          <w:rFonts w:ascii="Arial" w:hAnsi="Arial" w:cs="Arial"/>
          <w:b/>
          <w:sz w:val="20"/>
          <w:szCs w:val="20"/>
        </w:rPr>
      </w:pPr>
      <w:r w:rsidRPr="00D6593F">
        <w:rPr>
          <w:rFonts w:ascii="Arial" w:hAnsi="Arial" w:cs="Arial"/>
          <w:b/>
          <w:sz w:val="20"/>
          <w:szCs w:val="20"/>
        </w:rPr>
        <w:t>While in the pool, you are expected to abide by the following rules:</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b/>
          <w:sz w:val="20"/>
          <w:szCs w:val="20"/>
        </w:rPr>
        <w:t>Have fun</w:t>
      </w:r>
      <w:r w:rsidRPr="00D6593F">
        <w:rPr>
          <w:rFonts w:ascii="Arial" w:hAnsi="Arial" w:cs="Arial"/>
          <w:sz w:val="20"/>
          <w:szCs w:val="20"/>
        </w:rPr>
        <w:t xml:space="preserve">, but </w:t>
      </w:r>
      <w:r w:rsidRPr="00D6593F">
        <w:rPr>
          <w:rFonts w:ascii="Arial" w:hAnsi="Arial" w:cs="Arial"/>
          <w:b/>
          <w:sz w:val="20"/>
          <w:szCs w:val="20"/>
        </w:rPr>
        <w:t>be safe</w:t>
      </w:r>
      <w:r w:rsidRPr="00D6593F">
        <w:rPr>
          <w:rFonts w:ascii="Arial" w:hAnsi="Arial" w:cs="Arial"/>
          <w:sz w:val="20"/>
          <w:szCs w:val="20"/>
        </w:rPr>
        <w:t xml:space="preserve">. </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sz w:val="20"/>
          <w:szCs w:val="20"/>
        </w:rPr>
        <w:t xml:space="preserve">Users must take a </w:t>
      </w:r>
      <w:r w:rsidRPr="00D6593F">
        <w:rPr>
          <w:rFonts w:ascii="Arial" w:hAnsi="Arial" w:cs="Arial"/>
          <w:b/>
          <w:sz w:val="20"/>
          <w:szCs w:val="20"/>
        </w:rPr>
        <w:t>cleansing, soapy shower</w:t>
      </w:r>
      <w:r w:rsidRPr="00D6593F">
        <w:rPr>
          <w:rFonts w:ascii="Arial" w:hAnsi="Arial" w:cs="Arial"/>
          <w:sz w:val="20"/>
          <w:szCs w:val="20"/>
        </w:rPr>
        <w:t xml:space="preserve"> prior to using pool facilities, including washing hair.</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sz w:val="20"/>
          <w:szCs w:val="20"/>
        </w:rPr>
        <w:t xml:space="preserve">Locker rooms and/or cubby holes are available for </w:t>
      </w:r>
      <w:r w:rsidRPr="00D6593F">
        <w:rPr>
          <w:rFonts w:ascii="Arial" w:hAnsi="Arial" w:cs="Arial"/>
          <w:b/>
          <w:sz w:val="20"/>
          <w:szCs w:val="20"/>
        </w:rPr>
        <w:t>storage of personal items</w:t>
      </w:r>
      <w:r w:rsidRPr="00D6593F">
        <w:rPr>
          <w:rFonts w:ascii="Arial" w:hAnsi="Arial" w:cs="Arial"/>
          <w:sz w:val="20"/>
          <w:szCs w:val="20"/>
        </w:rPr>
        <w:t xml:space="preserve"> while using the pool.  </w:t>
      </w:r>
      <w:r w:rsidRPr="00D6593F">
        <w:rPr>
          <w:rFonts w:ascii="Arial" w:hAnsi="Arial" w:cs="Arial"/>
          <w:b/>
          <w:sz w:val="20"/>
          <w:szCs w:val="20"/>
        </w:rPr>
        <w:t xml:space="preserve">No overnight locks </w:t>
      </w:r>
      <w:r w:rsidRPr="00D6593F">
        <w:rPr>
          <w:rFonts w:ascii="Arial" w:hAnsi="Arial" w:cs="Arial"/>
          <w:sz w:val="20"/>
          <w:szCs w:val="20"/>
        </w:rPr>
        <w:t xml:space="preserve">are to be left on lockers each day.  </w:t>
      </w:r>
      <w:r w:rsidRPr="00D6593F">
        <w:rPr>
          <w:rFonts w:ascii="Arial" w:hAnsi="Arial" w:cs="Arial"/>
          <w:b/>
          <w:sz w:val="20"/>
          <w:szCs w:val="20"/>
        </w:rPr>
        <w:t>Secure your belongings</w:t>
      </w:r>
      <w:r w:rsidRPr="00D6593F">
        <w:rPr>
          <w:rFonts w:ascii="Arial" w:hAnsi="Arial" w:cs="Arial"/>
          <w:sz w:val="20"/>
          <w:szCs w:val="20"/>
        </w:rPr>
        <w:t xml:space="preserve"> and check for personal items before leaving.  </w:t>
      </w:r>
      <w:r w:rsidR="00FE2763" w:rsidRPr="00D6593F">
        <w:rPr>
          <w:rFonts w:ascii="Arial" w:hAnsi="Arial" w:cs="Arial"/>
          <w:b/>
          <w:sz w:val="20"/>
          <w:szCs w:val="20"/>
        </w:rPr>
        <w:t>Free locks</w:t>
      </w:r>
      <w:r w:rsidR="00FE2763" w:rsidRPr="00D6593F">
        <w:rPr>
          <w:rFonts w:ascii="Arial" w:hAnsi="Arial" w:cs="Arial"/>
          <w:sz w:val="20"/>
          <w:szCs w:val="20"/>
        </w:rPr>
        <w:t xml:space="preserve"> are available for checkout. </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sz w:val="20"/>
          <w:szCs w:val="20"/>
        </w:rPr>
        <w:t xml:space="preserve">All users are to wear </w:t>
      </w:r>
      <w:r w:rsidRPr="00D6593F">
        <w:rPr>
          <w:rFonts w:ascii="Arial" w:hAnsi="Arial" w:cs="Arial"/>
          <w:b/>
          <w:sz w:val="20"/>
          <w:szCs w:val="20"/>
        </w:rPr>
        <w:t>clean, dedicated swimwear</w:t>
      </w:r>
      <w:r w:rsidR="00812381">
        <w:rPr>
          <w:rFonts w:ascii="Arial" w:hAnsi="Arial" w:cs="Arial"/>
          <w:sz w:val="20"/>
          <w:szCs w:val="20"/>
        </w:rPr>
        <w:t>.  This is a family-friendly facility.  L</w:t>
      </w:r>
      <w:r w:rsidRPr="00D6593F">
        <w:rPr>
          <w:rFonts w:ascii="Arial" w:hAnsi="Arial" w:cs="Arial"/>
          <w:sz w:val="20"/>
          <w:szCs w:val="20"/>
        </w:rPr>
        <w:t xml:space="preserve">ifeguards </w:t>
      </w:r>
      <w:r w:rsidR="00812381">
        <w:rPr>
          <w:rFonts w:ascii="Arial" w:hAnsi="Arial" w:cs="Arial"/>
          <w:sz w:val="20"/>
          <w:szCs w:val="20"/>
        </w:rPr>
        <w:t>will</w:t>
      </w:r>
      <w:r w:rsidRPr="00D6593F">
        <w:rPr>
          <w:rFonts w:ascii="Arial" w:hAnsi="Arial" w:cs="Arial"/>
          <w:sz w:val="20"/>
          <w:szCs w:val="20"/>
        </w:rPr>
        <w:t xml:space="preserve"> answer questions regarding whether your swimwear is acceptable.  Non-swimwear is not acceptable, including t-shirts, cut-offs, etc. </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b/>
          <w:sz w:val="20"/>
          <w:szCs w:val="20"/>
        </w:rPr>
        <w:t>Enter the pool through locker room doors.</w:t>
      </w:r>
      <w:r w:rsidRPr="00D6593F">
        <w:rPr>
          <w:rFonts w:ascii="Arial" w:hAnsi="Arial" w:cs="Arial"/>
          <w:sz w:val="20"/>
          <w:szCs w:val="20"/>
        </w:rPr>
        <w:t xml:space="preserve">  Do not admit others into pool area through side doors.</w:t>
      </w:r>
    </w:p>
    <w:p w:rsidR="008536EF" w:rsidRPr="00D6593F" w:rsidRDefault="008536EF" w:rsidP="00B411FD">
      <w:pPr>
        <w:pStyle w:val="ListParagraph"/>
        <w:numPr>
          <w:ilvl w:val="0"/>
          <w:numId w:val="15"/>
        </w:numPr>
        <w:contextualSpacing/>
        <w:rPr>
          <w:rFonts w:ascii="Arial" w:hAnsi="Arial" w:cs="Arial"/>
          <w:sz w:val="20"/>
          <w:szCs w:val="20"/>
        </w:rPr>
      </w:pPr>
      <w:r w:rsidRPr="00D6593F">
        <w:rPr>
          <w:rFonts w:ascii="Arial" w:hAnsi="Arial" w:cs="Arial"/>
          <w:sz w:val="20"/>
          <w:szCs w:val="20"/>
        </w:rPr>
        <w:t xml:space="preserve">No personal external speakers will be allowed in any of the common areas of recreational facilities, including the outdoor area of the Aquatic Center.  </w:t>
      </w:r>
      <w:r w:rsidRPr="00D6593F">
        <w:rPr>
          <w:rFonts w:ascii="Arial" w:hAnsi="Arial" w:cs="Arial"/>
          <w:b/>
          <w:sz w:val="20"/>
          <w:szCs w:val="20"/>
        </w:rPr>
        <w:t xml:space="preserve"> </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b/>
          <w:sz w:val="20"/>
          <w:szCs w:val="20"/>
        </w:rPr>
        <w:t xml:space="preserve">The following are not acceptable behaviors:  </w:t>
      </w:r>
    </w:p>
    <w:p w:rsidR="00B411FD" w:rsidRPr="00D6593F" w:rsidRDefault="00B411FD"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Throwing people</w:t>
      </w:r>
      <w:r w:rsidRPr="00D6593F">
        <w:rPr>
          <w:rFonts w:ascii="Arial" w:hAnsi="Arial" w:cs="Arial"/>
          <w:sz w:val="20"/>
          <w:szCs w:val="20"/>
        </w:rPr>
        <w:t xml:space="preserve"> in the pool, </w:t>
      </w:r>
    </w:p>
    <w:p w:rsidR="00B411FD" w:rsidRPr="00D6593F" w:rsidRDefault="00B411FD"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Chicken fights</w:t>
      </w:r>
      <w:r w:rsidRPr="00D6593F">
        <w:rPr>
          <w:rFonts w:ascii="Arial" w:hAnsi="Arial" w:cs="Arial"/>
          <w:sz w:val="20"/>
          <w:szCs w:val="20"/>
        </w:rPr>
        <w:t>,</w:t>
      </w:r>
    </w:p>
    <w:p w:rsidR="00B411FD" w:rsidRPr="00D6593F" w:rsidRDefault="00B411FD"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Throwing objects</w:t>
      </w:r>
      <w:r w:rsidRPr="00D6593F">
        <w:rPr>
          <w:rFonts w:ascii="Arial" w:hAnsi="Arial" w:cs="Arial"/>
          <w:sz w:val="20"/>
          <w:szCs w:val="20"/>
        </w:rPr>
        <w:t xml:space="preserve"> in/around the pool,</w:t>
      </w:r>
    </w:p>
    <w:p w:rsidR="00B411FD" w:rsidRPr="00D6593F" w:rsidRDefault="00B411FD"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 xml:space="preserve">Running </w:t>
      </w:r>
      <w:r w:rsidRPr="00D6593F">
        <w:rPr>
          <w:rFonts w:ascii="Arial" w:hAnsi="Arial" w:cs="Arial"/>
          <w:sz w:val="20"/>
          <w:szCs w:val="20"/>
        </w:rPr>
        <w:t>on the pool deck,</w:t>
      </w:r>
    </w:p>
    <w:p w:rsidR="00B411FD" w:rsidRPr="00D6593F" w:rsidRDefault="00735D97"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Wrestling, dunking, or general h</w:t>
      </w:r>
      <w:r w:rsidR="00B411FD" w:rsidRPr="00D6593F">
        <w:rPr>
          <w:rFonts w:ascii="Arial" w:hAnsi="Arial" w:cs="Arial"/>
          <w:b/>
          <w:sz w:val="20"/>
          <w:szCs w:val="20"/>
        </w:rPr>
        <w:t>orseplay</w:t>
      </w:r>
      <w:r w:rsidR="00B411FD" w:rsidRPr="00D6593F">
        <w:rPr>
          <w:rFonts w:ascii="Arial" w:hAnsi="Arial" w:cs="Arial"/>
          <w:sz w:val="20"/>
          <w:szCs w:val="20"/>
        </w:rPr>
        <w:t>,</w:t>
      </w:r>
    </w:p>
    <w:p w:rsidR="00B411FD" w:rsidRPr="00D6593F" w:rsidRDefault="00B411FD"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No underwater breath-holding</w:t>
      </w:r>
      <w:r w:rsidRPr="00D6593F">
        <w:rPr>
          <w:rFonts w:ascii="Arial" w:hAnsi="Arial" w:cs="Arial"/>
          <w:sz w:val="20"/>
          <w:szCs w:val="20"/>
        </w:rPr>
        <w:t>,</w:t>
      </w:r>
    </w:p>
    <w:p w:rsidR="00B411FD" w:rsidRPr="00D6593F" w:rsidRDefault="00B411FD"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No splashing</w:t>
      </w:r>
      <w:r w:rsidRPr="00D6593F">
        <w:rPr>
          <w:rFonts w:ascii="Arial" w:hAnsi="Arial" w:cs="Arial"/>
          <w:sz w:val="20"/>
          <w:szCs w:val="20"/>
        </w:rPr>
        <w:t xml:space="preserve">.  Be respectful of other users in and around the pool area may not like to be splashed.  </w:t>
      </w:r>
      <w:r w:rsidRPr="00D6593F">
        <w:rPr>
          <w:rFonts w:ascii="Arial" w:hAnsi="Arial" w:cs="Arial"/>
          <w:b/>
          <w:sz w:val="20"/>
          <w:szCs w:val="20"/>
        </w:rPr>
        <w:t>Also, do not splash chlorinated pool water or hot tub water onto the live plants, which could cause harm.</w:t>
      </w:r>
      <w:r w:rsidRPr="00D6593F">
        <w:rPr>
          <w:rFonts w:ascii="Arial" w:hAnsi="Arial" w:cs="Arial"/>
          <w:sz w:val="20"/>
          <w:szCs w:val="20"/>
        </w:rPr>
        <w:t xml:space="preserve">  </w:t>
      </w:r>
    </w:p>
    <w:p w:rsidR="00B411FD" w:rsidRPr="00D6593F" w:rsidRDefault="00B411FD"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 xml:space="preserve">Kissing, groping, or other sexual intimacies are unacceptable.  </w:t>
      </w:r>
      <w:r w:rsidRPr="00D6593F">
        <w:rPr>
          <w:rFonts w:ascii="Arial" w:hAnsi="Arial" w:cs="Arial"/>
          <w:sz w:val="20"/>
          <w:szCs w:val="20"/>
        </w:rPr>
        <w:t>This includes while in the Pool and Hot Tub areas.</w:t>
      </w:r>
    </w:p>
    <w:p w:rsidR="00B411FD" w:rsidRPr="00D6593F" w:rsidRDefault="00B411FD"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 xml:space="preserve">Diving </w:t>
      </w:r>
      <w:r w:rsidRPr="00D6593F">
        <w:rPr>
          <w:rFonts w:ascii="Arial" w:hAnsi="Arial" w:cs="Arial"/>
          <w:sz w:val="20"/>
          <w:szCs w:val="20"/>
        </w:rPr>
        <w:t xml:space="preserve">into the shallow end is strictly prohibited.   </w:t>
      </w:r>
    </w:p>
    <w:p w:rsidR="00B411FD" w:rsidRPr="00D6593F" w:rsidRDefault="00B411FD" w:rsidP="00B411FD">
      <w:pPr>
        <w:pStyle w:val="ListParagraph"/>
        <w:numPr>
          <w:ilvl w:val="1"/>
          <w:numId w:val="15"/>
        </w:numPr>
        <w:contextualSpacing/>
        <w:rPr>
          <w:rFonts w:ascii="Arial" w:hAnsi="Arial" w:cs="Arial"/>
          <w:sz w:val="20"/>
          <w:szCs w:val="20"/>
        </w:rPr>
      </w:pPr>
      <w:r w:rsidRPr="00D6593F">
        <w:rPr>
          <w:rFonts w:ascii="Arial" w:hAnsi="Arial" w:cs="Arial"/>
          <w:b/>
          <w:sz w:val="20"/>
          <w:szCs w:val="20"/>
        </w:rPr>
        <w:t>Jumping</w:t>
      </w:r>
      <w:r w:rsidRPr="00D6593F">
        <w:rPr>
          <w:rFonts w:ascii="Arial" w:hAnsi="Arial" w:cs="Arial"/>
          <w:sz w:val="20"/>
          <w:szCs w:val="20"/>
        </w:rPr>
        <w:t xml:space="preserve"> into the pool over people’s heads is prohibited.  Users may not enter the pool by climbing or jumping over the handicap access railings.</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sz w:val="20"/>
          <w:szCs w:val="20"/>
        </w:rPr>
        <w:t xml:space="preserve">People socializing or viewing pool activities </w:t>
      </w:r>
      <w:r w:rsidRPr="00D6593F">
        <w:rPr>
          <w:rFonts w:ascii="Arial" w:hAnsi="Arial" w:cs="Arial"/>
          <w:b/>
          <w:sz w:val="20"/>
          <w:szCs w:val="20"/>
        </w:rPr>
        <w:t xml:space="preserve">dressed in “street clothes” must stay outside the pool deck area.  </w:t>
      </w:r>
      <w:r w:rsidRPr="00D6593F">
        <w:rPr>
          <w:rFonts w:ascii="Arial" w:hAnsi="Arial" w:cs="Arial"/>
          <w:sz w:val="20"/>
          <w:szCs w:val="20"/>
        </w:rPr>
        <w:t xml:space="preserve">Those properly dressed in proper swimwear can use the pool and the pool deck.  </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b/>
          <w:sz w:val="20"/>
          <w:szCs w:val="20"/>
        </w:rPr>
        <w:t>Pool equipment</w:t>
      </w:r>
      <w:r w:rsidRPr="00D6593F">
        <w:rPr>
          <w:rFonts w:ascii="Arial" w:hAnsi="Arial" w:cs="Arial"/>
          <w:sz w:val="20"/>
          <w:szCs w:val="20"/>
        </w:rPr>
        <w:t xml:space="preserve"> in and around the pool area, is to be </w:t>
      </w:r>
      <w:r w:rsidRPr="00D6593F">
        <w:rPr>
          <w:rFonts w:ascii="Arial" w:hAnsi="Arial" w:cs="Arial"/>
          <w:b/>
          <w:sz w:val="20"/>
          <w:szCs w:val="20"/>
        </w:rPr>
        <w:t>used for its intended purpose(s)</w:t>
      </w:r>
      <w:r w:rsidRPr="00D6593F">
        <w:rPr>
          <w:rFonts w:ascii="Arial" w:hAnsi="Arial" w:cs="Arial"/>
          <w:sz w:val="20"/>
          <w:szCs w:val="20"/>
        </w:rPr>
        <w:t xml:space="preserve">.  Use kickboards and </w:t>
      </w:r>
      <w:proofErr w:type="spellStart"/>
      <w:r w:rsidRPr="00D6593F">
        <w:rPr>
          <w:rFonts w:ascii="Arial" w:hAnsi="Arial" w:cs="Arial"/>
          <w:sz w:val="20"/>
          <w:szCs w:val="20"/>
        </w:rPr>
        <w:t>floaties</w:t>
      </w:r>
      <w:proofErr w:type="spellEnd"/>
      <w:r w:rsidRPr="00D6593F">
        <w:rPr>
          <w:rFonts w:ascii="Arial" w:hAnsi="Arial" w:cs="Arial"/>
          <w:sz w:val="20"/>
          <w:szCs w:val="20"/>
        </w:rPr>
        <w:t xml:space="preserve"> as they are intended.   Do not use them to strike or hit people.</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b/>
          <w:sz w:val="20"/>
          <w:szCs w:val="20"/>
        </w:rPr>
        <w:t>Climbing Wall</w:t>
      </w:r>
      <w:r w:rsidRPr="00D6593F">
        <w:rPr>
          <w:rFonts w:ascii="Arial" w:hAnsi="Arial" w:cs="Arial"/>
          <w:sz w:val="20"/>
          <w:szCs w:val="20"/>
        </w:rPr>
        <w:t xml:space="preserve"> use dictates </w:t>
      </w:r>
      <w:r w:rsidRPr="00D6593F">
        <w:rPr>
          <w:rFonts w:ascii="Arial" w:hAnsi="Arial" w:cs="Arial"/>
          <w:b/>
          <w:sz w:val="20"/>
          <w:szCs w:val="20"/>
        </w:rPr>
        <w:t>one person</w:t>
      </w:r>
      <w:r w:rsidRPr="00D6593F">
        <w:rPr>
          <w:rFonts w:ascii="Arial" w:hAnsi="Arial" w:cs="Arial"/>
          <w:sz w:val="20"/>
          <w:szCs w:val="20"/>
        </w:rPr>
        <w:t xml:space="preserve"> at a time on the wall.  No one should be under the wall or in close proximity while it is being used.</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b/>
          <w:sz w:val="20"/>
          <w:szCs w:val="20"/>
        </w:rPr>
        <w:t xml:space="preserve">Diving Board:  </w:t>
      </w:r>
      <w:r w:rsidRPr="00D6593F">
        <w:rPr>
          <w:rFonts w:ascii="Arial" w:hAnsi="Arial" w:cs="Arial"/>
          <w:sz w:val="20"/>
          <w:szCs w:val="20"/>
        </w:rPr>
        <w:t xml:space="preserve">The low dive board is open for use.  </w:t>
      </w:r>
      <w:r w:rsidRPr="00D6593F">
        <w:rPr>
          <w:rFonts w:ascii="Arial" w:hAnsi="Arial" w:cs="Arial"/>
          <w:b/>
          <w:sz w:val="20"/>
          <w:szCs w:val="20"/>
        </w:rPr>
        <w:t>One diver</w:t>
      </w:r>
      <w:r w:rsidRPr="00D6593F">
        <w:rPr>
          <w:rFonts w:ascii="Arial" w:hAnsi="Arial" w:cs="Arial"/>
          <w:sz w:val="20"/>
          <w:szCs w:val="20"/>
        </w:rPr>
        <w:t xml:space="preserve"> at a time.  There is a </w:t>
      </w:r>
      <w:r w:rsidRPr="00D6593F">
        <w:rPr>
          <w:rFonts w:ascii="Arial" w:hAnsi="Arial" w:cs="Arial"/>
          <w:b/>
          <w:sz w:val="20"/>
          <w:szCs w:val="20"/>
        </w:rPr>
        <w:t>one bounce</w:t>
      </w:r>
      <w:r w:rsidRPr="00D6593F">
        <w:rPr>
          <w:rFonts w:ascii="Arial" w:hAnsi="Arial" w:cs="Arial"/>
          <w:sz w:val="20"/>
          <w:szCs w:val="20"/>
        </w:rPr>
        <w:t xml:space="preserve"> policy, and be sure the </w:t>
      </w:r>
      <w:r w:rsidRPr="00D6593F">
        <w:rPr>
          <w:rFonts w:ascii="Arial" w:hAnsi="Arial" w:cs="Arial"/>
          <w:b/>
          <w:sz w:val="20"/>
          <w:szCs w:val="20"/>
        </w:rPr>
        <w:t>landing area is clear before diving into the pool.  “Gainers” are not allowed, nor are reverse inward dives towards the board allowed.</w:t>
      </w:r>
      <w:r w:rsidRPr="00D6593F">
        <w:rPr>
          <w:rFonts w:ascii="Arial" w:hAnsi="Arial" w:cs="Arial"/>
          <w:sz w:val="20"/>
          <w:szCs w:val="20"/>
        </w:rPr>
        <w:t xml:space="preserve">  Users are to dive/jump out away from the board.</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b/>
          <w:sz w:val="20"/>
          <w:szCs w:val="20"/>
        </w:rPr>
        <w:t xml:space="preserve">Lane lines </w:t>
      </w:r>
      <w:r w:rsidRPr="00D6593F">
        <w:rPr>
          <w:rFonts w:ascii="Arial" w:hAnsi="Arial" w:cs="Arial"/>
          <w:sz w:val="20"/>
          <w:szCs w:val="20"/>
        </w:rPr>
        <w:t xml:space="preserve">in the pool are to be used as intended.  </w:t>
      </w:r>
      <w:r w:rsidRPr="00D6593F">
        <w:rPr>
          <w:rFonts w:ascii="Arial" w:hAnsi="Arial" w:cs="Arial"/>
          <w:b/>
          <w:sz w:val="20"/>
          <w:szCs w:val="20"/>
        </w:rPr>
        <w:t>Do not hang or sit on them</w:t>
      </w:r>
      <w:r w:rsidRPr="00D6593F">
        <w:rPr>
          <w:rFonts w:ascii="Arial" w:hAnsi="Arial" w:cs="Arial"/>
          <w:sz w:val="20"/>
          <w:szCs w:val="20"/>
        </w:rPr>
        <w:t xml:space="preserve">.  </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b/>
          <w:sz w:val="20"/>
          <w:szCs w:val="20"/>
        </w:rPr>
        <w:t xml:space="preserve">Cell phones </w:t>
      </w:r>
      <w:r w:rsidRPr="00D6593F">
        <w:rPr>
          <w:rFonts w:ascii="Arial" w:hAnsi="Arial" w:cs="Arial"/>
          <w:sz w:val="20"/>
          <w:szCs w:val="20"/>
        </w:rPr>
        <w:t>should be turned off while in the locker rooms or in pockets, back packs, etc.</w:t>
      </w:r>
    </w:p>
    <w:p w:rsidR="00B411FD" w:rsidRPr="009A7349" w:rsidRDefault="00B411FD" w:rsidP="00B411FD">
      <w:pPr>
        <w:pStyle w:val="ListParagraph"/>
        <w:numPr>
          <w:ilvl w:val="0"/>
          <w:numId w:val="15"/>
        </w:numPr>
        <w:contextualSpacing/>
        <w:rPr>
          <w:rFonts w:ascii="Arial" w:hAnsi="Arial" w:cs="Arial"/>
          <w:sz w:val="20"/>
          <w:szCs w:val="20"/>
        </w:rPr>
      </w:pPr>
      <w:r w:rsidRPr="009A7349">
        <w:rPr>
          <w:rFonts w:ascii="Arial" w:hAnsi="Arial" w:cs="Arial"/>
          <w:b/>
          <w:sz w:val="20"/>
          <w:szCs w:val="20"/>
        </w:rPr>
        <w:t>Food and Drinks are not allowed</w:t>
      </w:r>
      <w:r w:rsidRPr="009A7349">
        <w:rPr>
          <w:rFonts w:ascii="Arial" w:hAnsi="Arial" w:cs="Arial"/>
          <w:sz w:val="20"/>
          <w:szCs w:val="20"/>
        </w:rPr>
        <w:t xml:space="preserve"> on the pool deck.  </w:t>
      </w:r>
      <w:r w:rsidRPr="009A7349">
        <w:rPr>
          <w:rFonts w:ascii="Arial" w:hAnsi="Arial" w:cs="Arial"/>
          <w:i/>
          <w:sz w:val="20"/>
          <w:szCs w:val="20"/>
        </w:rPr>
        <w:t>Unbreakable</w:t>
      </w:r>
      <w:r w:rsidRPr="009A7349">
        <w:rPr>
          <w:rFonts w:ascii="Arial" w:hAnsi="Arial" w:cs="Arial"/>
          <w:sz w:val="20"/>
          <w:szCs w:val="20"/>
        </w:rPr>
        <w:t xml:space="preserve"> water bottles are permitted.</w:t>
      </w:r>
    </w:p>
    <w:p w:rsidR="002D434D" w:rsidRPr="002D434D" w:rsidRDefault="009A7349" w:rsidP="002D434D">
      <w:pPr>
        <w:numPr>
          <w:ilvl w:val="0"/>
          <w:numId w:val="15"/>
        </w:numPr>
        <w:rPr>
          <w:rFonts w:ascii="Arial" w:hAnsi="Arial" w:cs="Arial"/>
          <w:sz w:val="20"/>
          <w:szCs w:val="20"/>
        </w:rPr>
      </w:pPr>
      <w:r w:rsidRPr="009A7349">
        <w:rPr>
          <w:rFonts w:ascii="Arial" w:hAnsi="Arial" w:cs="Arial"/>
          <w:b/>
          <w:sz w:val="20"/>
          <w:szCs w:val="20"/>
        </w:rPr>
        <w:t>The</w:t>
      </w:r>
      <w:r w:rsidRPr="009A7349">
        <w:rPr>
          <w:rFonts w:ascii="Arial" w:hAnsi="Arial" w:cs="Arial"/>
          <w:sz w:val="20"/>
          <w:szCs w:val="20"/>
        </w:rPr>
        <w:t xml:space="preserve"> </w:t>
      </w:r>
      <w:r w:rsidRPr="009A7349">
        <w:rPr>
          <w:rFonts w:ascii="Arial" w:hAnsi="Arial" w:cs="Arial"/>
          <w:b/>
          <w:sz w:val="20"/>
          <w:szCs w:val="20"/>
        </w:rPr>
        <w:t>P. E. Complex</w:t>
      </w:r>
      <w:r>
        <w:rPr>
          <w:rFonts w:ascii="Arial" w:hAnsi="Arial" w:cs="Arial"/>
          <w:b/>
          <w:sz w:val="20"/>
          <w:szCs w:val="20"/>
        </w:rPr>
        <w:t>, Student Rec</w:t>
      </w:r>
      <w:r w:rsidRPr="009A7349">
        <w:rPr>
          <w:rFonts w:ascii="Arial" w:hAnsi="Arial" w:cs="Arial"/>
          <w:b/>
          <w:sz w:val="20"/>
          <w:szCs w:val="20"/>
        </w:rPr>
        <w:t xml:space="preserve"> Center, Aquatic Center, Bowling Center, and Student Center are</w:t>
      </w:r>
      <w:r w:rsidR="00105FA6">
        <w:rPr>
          <w:rFonts w:ascii="Arial" w:hAnsi="Arial" w:cs="Arial"/>
          <w:b/>
          <w:sz w:val="20"/>
          <w:szCs w:val="20"/>
        </w:rPr>
        <w:t xml:space="preserve"> alcohol,</w:t>
      </w:r>
      <w:r w:rsidRPr="009A7349">
        <w:rPr>
          <w:rFonts w:ascii="Arial" w:hAnsi="Arial" w:cs="Arial"/>
          <w:b/>
          <w:sz w:val="20"/>
          <w:szCs w:val="20"/>
        </w:rPr>
        <w:t xml:space="preserve"> e-cigarette </w:t>
      </w:r>
      <w:r w:rsidRPr="002D434D">
        <w:rPr>
          <w:rFonts w:ascii="Arial" w:hAnsi="Arial" w:cs="Arial"/>
          <w:b/>
          <w:sz w:val="20"/>
          <w:szCs w:val="20"/>
        </w:rPr>
        <w:t>and tobacco-free (smoking or chewing) facilities</w:t>
      </w:r>
      <w:r w:rsidRPr="002D434D">
        <w:rPr>
          <w:rFonts w:ascii="Arial" w:hAnsi="Arial" w:cs="Arial"/>
          <w:sz w:val="20"/>
          <w:szCs w:val="20"/>
        </w:rPr>
        <w:t>.</w:t>
      </w:r>
    </w:p>
    <w:p w:rsidR="00B411FD" w:rsidRPr="00D6593F" w:rsidRDefault="00B411FD" w:rsidP="00B411FD">
      <w:pPr>
        <w:pStyle w:val="ListParagraph"/>
        <w:numPr>
          <w:ilvl w:val="0"/>
          <w:numId w:val="15"/>
        </w:numPr>
        <w:contextualSpacing/>
        <w:rPr>
          <w:rFonts w:ascii="Arial" w:hAnsi="Arial" w:cs="Arial"/>
          <w:i/>
          <w:sz w:val="20"/>
          <w:szCs w:val="20"/>
        </w:rPr>
      </w:pPr>
      <w:r w:rsidRPr="009A7349">
        <w:rPr>
          <w:rFonts w:ascii="Arial" w:hAnsi="Arial" w:cs="Arial"/>
          <w:b/>
          <w:sz w:val="20"/>
          <w:szCs w:val="20"/>
        </w:rPr>
        <w:t>Lifeguards</w:t>
      </w:r>
      <w:r w:rsidRPr="009A7349">
        <w:rPr>
          <w:rFonts w:ascii="Arial" w:hAnsi="Arial" w:cs="Arial"/>
          <w:sz w:val="20"/>
          <w:szCs w:val="20"/>
        </w:rPr>
        <w:t xml:space="preserve"> </w:t>
      </w:r>
      <w:r w:rsidRPr="009A7349">
        <w:rPr>
          <w:rFonts w:ascii="Arial" w:hAnsi="Arial" w:cs="Arial"/>
          <w:b/>
          <w:sz w:val="20"/>
          <w:szCs w:val="20"/>
        </w:rPr>
        <w:t>serve</w:t>
      </w:r>
      <w:r w:rsidRPr="00D6593F">
        <w:rPr>
          <w:rFonts w:ascii="Arial" w:hAnsi="Arial" w:cs="Arial"/>
          <w:b/>
          <w:sz w:val="20"/>
          <w:szCs w:val="20"/>
        </w:rPr>
        <w:t xml:space="preserve"> and protect</w:t>
      </w:r>
      <w:r w:rsidRPr="00D6593F">
        <w:rPr>
          <w:rFonts w:ascii="Arial" w:hAnsi="Arial" w:cs="Arial"/>
          <w:sz w:val="20"/>
          <w:szCs w:val="20"/>
        </w:rPr>
        <w:t xml:space="preserve"> users and maintain proper decorum in and around the pool area.  Safety first.  Lifeguards will follow proper protocol to protect pool users.  </w:t>
      </w:r>
      <w:r w:rsidRPr="00D6593F">
        <w:rPr>
          <w:rFonts w:ascii="Arial" w:hAnsi="Arial" w:cs="Arial"/>
          <w:i/>
          <w:sz w:val="20"/>
          <w:szCs w:val="20"/>
        </w:rPr>
        <w:t>As a pool user, you are expected to follow all instructions and requests of lifeguarding staff.</w:t>
      </w:r>
    </w:p>
    <w:p w:rsidR="00B411FD" w:rsidRPr="00D6593F" w:rsidRDefault="00B411FD" w:rsidP="00B411FD">
      <w:pPr>
        <w:pStyle w:val="ListParagraph"/>
        <w:numPr>
          <w:ilvl w:val="0"/>
          <w:numId w:val="15"/>
        </w:numPr>
        <w:contextualSpacing/>
        <w:rPr>
          <w:rFonts w:ascii="Arial" w:hAnsi="Arial" w:cs="Arial"/>
          <w:sz w:val="20"/>
          <w:szCs w:val="20"/>
        </w:rPr>
      </w:pPr>
      <w:r w:rsidRPr="00D6593F">
        <w:rPr>
          <w:rFonts w:ascii="Arial" w:hAnsi="Arial" w:cs="Arial"/>
          <w:b/>
          <w:sz w:val="20"/>
          <w:szCs w:val="20"/>
        </w:rPr>
        <w:t>Nothing you do should cause damage or harm to anything or anyone in/around the pool.</w:t>
      </w:r>
      <w:r w:rsidRPr="00D6593F">
        <w:rPr>
          <w:rFonts w:ascii="Arial" w:hAnsi="Arial" w:cs="Arial"/>
          <w:sz w:val="20"/>
          <w:szCs w:val="20"/>
        </w:rPr>
        <w:t xml:space="preserve">  Established rules and regulations of Vincennes University will be strictly followed.   </w:t>
      </w:r>
    </w:p>
    <w:p w:rsidR="00B411FD" w:rsidRPr="002D434D" w:rsidRDefault="00B411FD" w:rsidP="00B411FD">
      <w:pPr>
        <w:pStyle w:val="ListParagraph"/>
        <w:ind w:left="0"/>
        <w:rPr>
          <w:rFonts w:ascii="Arial" w:hAnsi="Arial" w:cs="Arial"/>
          <w:sz w:val="16"/>
          <w:szCs w:val="20"/>
        </w:rPr>
      </w:pPr>
    </w:p>
    <w:p w:rsidR="0072561C" w:rsidRPr="002D434D" w:rsidRDefault="00B411FD" w:rsidP="008536EF">
      <w:pPr>
        <w:pStyle w:val="ListParagraph"/>
        <w:ind w:left="0"/>
        <w:jc w:val="center"/>
        <w:rPr>
          <w:rFonts w:ascii="Arial" w:hAnsi="Arial" w:cs="Arial"/>
          <w:b/>
          <w:sz w:val="22"/>
          <w:szCs w:val="20"/>
        </w:rPr>
      </w:pPr>
      <w:r w:rsidRPr="002D434D">
        <w:rPr>
          <w:rFonts w:ascii="Arial" w:hAnsi="Arial" w:cs="Arial"/>
          <w:b/>
          <w:sz w:val="22"/>
          <w:szCs w:val="20"/>
        </w:rPr>
        <w:t xml:space="preserve">If you need further </w:t>
      </w:r>
      <w:proofErr w:type="gramStart"/>
      <w:r w:rsidRPr="002D434D">
        <w:rPr>
          <w:rFonts w:ascii="Arial" w:hAnsi="Arial" w:cs="Arial"/>
          <w:b/>
          <w:sz w:val="22"/>
          <w:szCs w:val="20"/>
        </w:rPr>
        <w:t>a</w:t>
      </w:r>
      <w:r w:rsidR="00F23C36" w:rsidRPr="002D434D">
        <w:rPr>
          <w:rFonts w:ascii="Arial" w:hAnsi="Arial" w:cs="Arial"/>
          <w:b/>
          <w:sz w:val="22"/>
          <w:szCs w:val="20"/>
        </w:rPr>
        <w:t>ssistance</w:t>
      </w:r>
      <w:proofErr w:type="gramEnd"/>
      <w:r w:rsidR="00F23C36" w:rsidRPr="002D434D">
        <w:rPr>
          <w:rFonts w:ascii="Arial" w:hAnsi="Arial" w:cs="Arial"/>
          <w:b/>
          <w:sz w:val="22"/>
          <w:szCs w:val="20"/>
        </w:rPr>
        <w:t xml:space="preserve"> please talk with lifeguards</w:t>
      </w:r>
      <w:r w:rsidRPr="002D434D">
        <w:rPr>
          <w:rFonts w:ascii="Arial" w:hAnsi="Arial" w:cs="Arial"/>
          <w:b/>
          <w:sz w:val="22"/>
          <w:szCs w:val="20"/>
        </w:rPr>
        <w:t xml:space="preserve"> </w:t>
      </w:r>
      <w:r w:rsidR="00B25063" w:rsidRPr="002D434D">
        <w:rPr>
          <w:rFonts w:ascii="Arial" w:hAnsi="Arial" w:cs="Arial"/>
          <w:b/>
          <w:sz w:val="22"/>
          <w:szCs w:val="20"/>
        </w:rPr>
        <w:t xml:space="preserve">or </w:t>
      </w:r>
      <w:r w:rsidRPr="002D434D">
        <w:rPr>
          <w:rFonts w:ascii="Arial" w:hAnsi="Arial" w:cs="Arial"/>
          <w:b/>
          <w:sz w:val="22"/>
          <w:szCs w:val="20"/>
        </w:rPr>
        <w:t>facility staff</w:t>
      </w:r>
      <w:r w:rsidR="00B25063" w:rsidRPr="002D434D">
        <w:rPr>
          <w:rFonts w:ascii="Arial" w:hAnsi="Arial" w:cs="Arial"/>
          <w:b/>
          <w:sz w:val="22"/>
          <w:szCs w:val="20"/>
        </w:rPr>
        <w:t>.</w:t>
      </w:r>
    </w:p>
    <w:sectPr w:rsidR="0072561C" w:rsidRPr="002D434D" w:rsidSect="00695EFC">
      <w:pgSz w:w="12240" w:h="15840"/>
      <w:pgMar w:top="864"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B31"/>
    <w:multiLevelType w:val="hybridMultilevel"/>
    <w:tmpl w:val="F536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B2888"/>
    <w:multiLevelType w:val="multilevel"/>
    <w:tmpl w:val="BEF8CAA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0F15FF"/>
    <w:multiLevelType w:val="multilevel"/>
    <w:tmpl w:val="EFB24090"/>
    <w:lvl w:ilvl="0">
      <w:start w:val="1"/>
      <w:numFmt w:val="bullet"/>
      <w:lvlText w:val=""/>
      <w:lvlJc w:val="left"/>
      <w:pPr>
        <w:tabs>
          <w:tab w:val="num" w:pos="504"/>
        </w:tabs>
        <w:ind w:left="504" w:hanging="504"/>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02F7E"/>
    <w:multiLevelType w:val="hybridMultilevel"/>
    <w:tmpl w:val="7FF2FE9E"/>
    <w:lvl w:ilvl="0" w:tplc="C084327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E256C0"/>
    <w:multiLevelType w:val="multilevel"/>
    <w:tmpl w:val="D1ECF12A"/>
    <w:lvl w:ilvl="0">
      <w:start w:val="1"/>
      <w:numFmt w:val="decimal"/>
      <w:lvlText w:val="%1."/>
      <w:lvlJc w:val="right"/>
      <w:pPr>
        <w:ind w:left="360" w:hanging="72"/>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770D36"/>
    <w:multiLevelType w:val="hybridMultilevel"/>
    <w:tmpl w:val="E09EBD82"/>
    <w:lvl w:ilvl="0" w:tplc="ED764840">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3061A"/>
    <w:multiLevelType w:val="hybridMultilevel"/>
    <w:tmpl w:val="BEF8CA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0E1918"/>
    <w:multiLevelType w:val="multilevel"/>
    <w:tmpl w:val="9544D77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5426E9"/>
    <w:multiLevelType w:val="hybridMultilevel"/>
    <w:tmpl w:val="53FC545C"/>
    <w:lvl w:ilvl="0" w:tplc="ED764840">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254399"/>
    <w:multiLevelType w:val="hybridMultilevel"/>
    <w:tmpl w:val="6714C8CA"/>
    <w:lvl w:ilvl="0" w:tplc="7DACC81A">
      <w:start w:val="1"/>
      <w:numFmt w:val="decimal"/>
      <w:lvlText w:val="%1."/>
      <w:lvlJc w:val="left"/>
      <w:pPr>
        <w:tabs>
          <w:tab w:val="num" w:pos="360"/>
        </w:tabs>
        <w:ind w:left="360"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6952A1"/>
    <w:multiLevelType w:val="multilevel"/>
    <w:tmpl w:val="332A220E"/>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AF55F6"/>
    <w:multiLevelType w:val="hybridMultilevel"/>
    <w:tmpl w:val="EFB24090"/>
    <w:lvl w:ilvl="0" w:tplc="6148A484">
      <w:start w:val="1"/>
      <w:numFmt w:val="bullet"/>
      <w:lvlText w:val=""/>
      <w:lvlJc w:val="left"/>
      <w:pPr>
        <w:tabs>
          <w:tab w:val="num" w:pos="504"/>
        </w:tabs>
        <w:ind w:left="504" w:hanging="50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342B10"/>
    <w:multiLevelType w:val="multilevel"/>
    <w:tmpl w:val="BD4E01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CB55941"/>
    <w:multiLevelType w:val="singleLevel"/>
    <w:tmpl w:val="4B3463B2"/>
    <w:lvl w:ilvl="0">
      <w:start w:val="1"/>
      <w:numFmt w:val="decimal"/>
      <w:lvlText w:val="%1."/>
      <w:lvlJc w:val="left"/>
      <w:pPr>
        <w:tabs>
          <w:tab w:val="num" w:pos="360"/>
        </w:tabs>
        <w:ind w:left="360" w:hanging="360"/>
      </w:pPr>
      <w:rPr>
        <w:sz w:val="14"/>
        <w:szCs w:val="14"/>
      </w:rPr>
    </w:lvl>
  </w:abstractNum>
  <w:abstractNum w:abstractNumId="14" w15:restartNumberingAfterBreak="0">
    <w:nsid w:val="60FC611A"/>
    <w:multiLevelType w:val="hybridMultilevel"/>
    <w:tmpl w:val="F308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33359"/>
    <w:multiLevelType w:val="multilevel"/>
    <w:tmpl w:val="29A609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FCC4316"/>
    <w:multiLevelType w:val="hybridMultilevel"/>
    <w:tmpl w:val="6674EF0A"/>
    <w:lvl w:ilvl="0" w:tplc="B032FA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98016F"/>
    <w:multiLevelType w:val="hybridMultilevel"/>
    <w:tmpl w:val="6B1C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9"/>
  </w:num>
  <w:num w:numId="4">
    <w:abstractNumId w:val="15"/>
  </w:num>
  <w:num w:numId="5">
    <w:abstractNumId w:val="1"/>
  </w:num>
  <w:num w:numId="6">
    <w:abstractNumId w:val="3"/>
  </w:num>
  <w:num w:numId="7">
    <w:abstractNumId w:val="12"/>
  </w:num>
  <w:num w:numId="8">
    <w:abstractNumId w:val="10"/>
  </w:num>
  <w:num w:numId="9">
    <w:abstractNumId w:val="11"/>
  </w:num>
  <w:num w:numId="10">
    <w:abstractNumId w:val="2"/>
  </w:num>
  <w:num w:numId="11">
    <w:abstractNumId w:val="5"/>
  </w:num>
  <w:num w:numId="12">
    <w:abstractNumId w:val="8"/>
  </w:num>
  <w:num w:numId="13">
    <w:abstractNumId w:val="7"/>
  </w:num>
  <w:num w:numId="14">
    <w:abstractNumId w:val="0"/>
  </w:num>
  <w:num w:numId="15">
    <w:abstractNumId w:val="4"/>
  </w:num>
  <w:num w:numId="16">
    <w:abstractNumId w:val="13"/>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C1"/>
    <w:rsid w:val="0000551B"/>
    <w:rsid w:val="00060A2E"/>
    <w:rsid w:val="0006342A"/>
    <w:rsid w:val="00094A6D"/>
    <w:rsid w:val="000B70C2"/>
    <w:rsid w:val="000C4EA7"/>
    <w:rsid w:val="000D0623"/>
    <w:rsid w:val="000D5726"/>
    <w:rsid w:val="000F5DF9"/>
    <w:rsid w:val="00103449"/>
    <w:rsid w:val="00105FA6"/>
    <w:rsid w:val="00111436"/>
    <w:rsid w:val="00127F9E"/>
    <w:rsid w:val="00130DAB"/>
    <w:rsid w:val="00165576"/>
    <w:rsid w:val="00165D9A"/>
    <w:rsid w:val="00187644"/>
    <w:rsid w:val="00191CA4"/>
    <w:rsid w:val="001A3A2A"/>
    <w:rsid w:val="001D1807"/>
    <w:rsid w:val="001D3817"/>
    <w:rsid w:val="001D563A"/>
    <w:rsid w:val="001F0B1A"/>
    <w:rsid w:val="001F56CD"/>
    <w:rsid w:val="001F64EC"/>
    <w:rsid w:val="00223812"/>
    <w:rsid w:val="00225B39"/>
    <w:rsid w:val="00242CED"/>
    <w:rsid w:val="0024562B"/>
    <w:rsid w:val="00276E56"/>
    <w:rsid w:val="00286060"/>
    <w:rsid w:val="002C2F6B"/>
    <w:rsid w:val="002D3260"/>
    <w:rsid w:val="002D402F"/>
    <w:rsid w:val="002D434D"/>
    <w:rsid w:val="00323F41"/>
    <w:rsid w:val="003305F7"/>
    <w:rsid w:val="003467C7"/>
    <w:rsid w:val="0034715B"/>
    <w:rsid w:val="003549E7"/>
    <w:rsid w:val="0036550B"/>
    <w:rsid w:val="003875ED"/>
    <w:rsid w:val="003911BF"/>
    <w:rsid w:val="00392BAC"/>
    <w:rsid w:val="00394DD3"/>
    <w:rsid w:val="00397E2D"/>
    <w:rsid w:val="003B0249"/>
    <w:rsid w:val="003B3394"/>
    <w:rsid w:val="003C0E97"/>
    <w:rsid w:val="003E3265"/>
    <w:rsid w:val="003E6020"/>
    <w:rsid w:val="004462C1"/>
    <w:rsid w:val="0045459A"/>
    <w:rsid w:val="004804C8"/>
    <w:rsid w:val="004A6C74"/>
    <w:rsid w:val="004C77E7"/>
    <w:rsid w:val="004D3E5F"/>
    <w:rsid w:val="004D5209"/>
    <w:rsid w:val="004E2A69"/>
    <w:rsid w:val="004E595E"/>
    <w:rsid w:val="00515C35"/>
    <w:rsid w:val="005161CE"/>
    <w:rsid w:val="005171C2"/>
    <w:rsid w:val="00517DFE"/>
    <w:rsid w:val="00520086"/>
    <w:rsid w:val="005420D4"/>
    <w:rsid w:val="005425C8"/>
    <w:rsid w:val="00543021"/>
    <w:rsid w:val="005477A6"/>
    <w:rsid w:val="00562054"/>
    <w:rsid w:val="0057173C"/>
    <w:rsid w:val="00581F93"/>
    <w:rsid w:val="0058271D"/>
    <w:rsid w:val="00590D79"/>
    <w:rsid w:val="005A6B24"/>
    <w:rsid w:val="005B4DE9"/>
    <w:rsid w:val="005D0DA8"/>
    <w:rsid w:val="005D4545"/>
    <w:rsid w:val="005D6CAA"/>
    <w:rsid w:val="005F0B4E"/>
    <w:rsid w:val="00632FEE"/>
    <w:rsid w:val="00652CB9"/>
    <w:rsid w:val="006644BC"/>
    <w:rsid w:val="00685CA4"/>
    <w:rsid w:val="00686E8D"/>
    <w:rsid w:val="00695EFC"/>
    <w:rsid w:val="006A0253"/>
    <w:rsid w:val="006B4C71"/>
    <w:rsid w:val="006B5F1A"/>
    <w:rsid w:val="006C4DD0"/>
    <w:rsid w:val="006E5619"/>
    <w:rsid w:val="007000CB"/>
    <w:rsid w:val="00702724"/>
    <w:rsid w:val="00704BB2"/>
    <w:rsid w:val="007163B9"/>
    <w:rsid w:val="007204C3"/>
    <w:rsid w:val="0072561C"/>
    <w:rsid w:val="00725F67"/>
    <w:rsid w:val="00735D97"/>
    <w:rsid w:val="00770F64"/>
    <w:rsid w:val="00780C0A"/>
    <w:rsid w:val="00783387"/>
    <w:rsid w:val="007863BD"/>
    <w:rsid w:val="007A3BB5"/>
    <w:rsid w:val="007A4B3C"/>
    <w:rsid w:val="007B40BE"/>
    <w:rsid w:val="007D29C9"/>
    <w:rsid w:val="007D58F8"/>
    <w:rsid w:val="007E3936"/>
    <w:rsid w:val="007E7FAC"/>
    <w:rsid w:val="00803C75"/>
    <w:rsid w:val="00803CA7"/>
    <w:rsid w:val="00812381"/>
    <w:rsid w:val="00827683"/>
    <w:rsid w:val="00841466"/>
    <w:rsid w:val="0084361E"/>
    <w:rsid w:val="00845C7F"/>
    <w:rsid w:val="008532E4"/>
    <w:rsid w:val="008536EF"/>
    <w:rsid w:val="00866B09"/>
    <w:rsid w:val="008814EF"/>
    <w:rsid w:val="00881B58"/>
    <w:rsid w:val="0088205F"/>
    <w:rsid w:val="008D5506"/>
    <w:rsid w:val="008E54E2"/>
    <w:rsid w:val="008F1409"/>
    <w:rsid w:val="008F6768"/>
    <w:rsid w:val="009138D0"/>
    <w:rsid w:val="00945B0E"/>
    <w:rsid w:val="009549E1"/>
    <w:rsid w:val="009572B8"/>
    <w:rsid w:val="009707FF"/>
    <w:rsid w:val="00982F81"/>
    <w:rsid w:val="009A283A"/>
    <w:rsid w:val="009A7349"/>
    <w:rsid w:val="009C7E69"/>
    <w:rsid w:val="009E5AD9"/>
    <w:rsid w:val="009F7058"/>
    <w:rsid w:val="00A03D68"/>
    <w:rsid w:val="00A30E68"/>
    <w:rsid w:val="00A54713"/>
    <w:rsid w:val="00A64150"/>
    <w:rsid w:val="00A64EBD"/>
    <w:rsid w:val="00A76263"/>
    <w:rsid w:val="00A91EE7"/>
    <w:rsid w:val="00AA1A99"/>
    <w:rsid w:val="00AA25AB"/>
    <w:rsid w:val="00AC357A"/>
    <w:rsid w:val="00AC3B9A"/>
    <w:rsid w:val="00AC7C8E"/>
    <w:rsid w:val="00AD0EEF"/>
    <w:rsid w:val="00AF24D4"/>
    <w:rsid w:val="00B228F3"/>
    <w:rsid w:val="00B25063"/>
    <w:rsid w:val="00B411FD"/>
    <w:rsid w:val="00B519E9"/>
    <w:rsid w:val="00B8546C"/>
    <w:rsid w:val="00B86059"/>
    <w:rsid w:val="00BA1DB6"/>
    <w:rsid w:val="00BC3359"/>
    <w:rsid w:val="00BD55CA"/>
    <w:rsid w:val="00C00760"/>
    <w:rsid w:val="00C358CA"/>
    <w:rsid w:val="00C37B6A"/>
    <w:rsid w:val="00C47A8D"/>
    <w:rsid w:val="00CC56CD"/>
    <w:rsid w:val="00CD0940"/>
    <w:rsid w:val="00CD3446"/>
    <w:rsid w:val="00D17E5F"/>
    <w:rsid w:val="00D228C2"/>
    <w:rsid w:val="00D22EE8"/>
    <w:rsid w:val="00D246C8"/>
    <w:rsid w:val="00D26B52"/>
    <w:rsid w:val="00D6593F"/>
    <w:rsid w:val="00D95586"/>
    <w:rsid w:val="00D97984"/>
    <w:rsid w:val="00DA12A0"/>
    <w:rsid w:val="00DA508E"/>
    <w:rsid w:val="00DB34C1"/>
    <w:rsid w:val="00DB560B"/>
    <w:rsid w:val="00DB79D3"/>
    <w:rsid w:val="00DD0FC5"/>
    <w:rsid w:val="00DF5D3F"/>
    <w:rsid w:val="00E01C53"/>
    <w:rsid w:val="00E11303"/>
    <w:rsid w:val="00E25781"/>
    <w:rsid w:val="00E32519"/>
    <w:rsid w:val="00E430DC"/>
    <w:rsid w:val="00E4324D"/>
    <w:rsid w:val="00E440C9"/>
    <w:rsid w:val="00E702DB"/>
    <w:rsid w:val="00E736F1"/>
    <w:rsid w:val="00E763B3"/>
    <w:rsid w:val="00E812FB"/>
    <w:rsid w:val="00EA3740"/>
    <w:rsid w:val="00EA52AD"/>
    <w:rsid w:val="00ED2C23"/>
    <w:rsid w:val="00EE36E9"/>
    <w:rsid w:val="00EE431A"/>
    <w:rsid w:val="00EE5051"/>
    <w:rsid w:val="00EF7AB4"/>
    <w:rsid w:val="00F21766"/>
    <w:rsid w:val="00F23C36"/>
    <w:rsid w:val="00F44888"/>
    <w:rsid w:val="00F50C1F"/>
    <w:rsid w:val="00F63390"/>
    <w:rsid w:val="00F6471F"/>
    <w:rsid w:val="00F776D4"/>
    <w:rsid w:val="00F808C0"/>
    <w:rsid w:val="00F84A40"/>
    <w:rsid w:val="00FA3EF7"/>
    <w:rsid w:val="00FB7446"/>
    <w:rsid w:val="00FD1F67"/>
    <w:rsid w:val="00FE2763"/>
    <w:rsid w:val="00FF36A5"/>
    <w:rsid w:val="00FF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DE6A4"/>
  <w15:chartTrackingRefBased/>
  <w15:docId w15:val="{8DEDE2A1-643F-4938-9BE0-EE599D29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A283A"/>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C7E69"/>
    <w:rPr>
      <w:b/>
      <w:bCs/>
    </w:rPr>
  </w:style>
  <w:style w:type="paragraph" w:styleId="NormalWeb">
    <w:name w:val="Normal (Web)"/>
    <w:basedOn w:val="Normal"/>
    <w:rsid w:val="009C7E69"/>
    <w:pPr>
      <w:spacing w:before="100" w:beforeAutospacing="1" w:after="100" w:afterAutospacing="1"/>
      <w:ind w:left="158" w:right="158"/>
    </w:pPr>
    <w:rPr>
      <w:sz w:val="19"/>
      <w:szCs w:val="19"/>
    </w:rPr>
  </w:style>
  <w:style w:type="paragraph" w:styleId="BalloonText">
    <w:name w:val="Balloon Text"/>
    <w:basedOn w:val="Normal"/>
    <w:semiHidden/>
    <w:rsid w:val="002C2F6B"/>
    <w:rPr>
      <w:rFonts w:ascii="Tahoma" w:hAnsi="Tahoma" w:cs="Tahoma"/>
      <w:sz w:val="16"/>
      <w:szCs w:val="16"/>
    </w:rPr>
  </w:style>
  <w:style w:type="table" w:styleId="TableGrid">
    <w:name w:val="Table Grid"/>
    <w:basedOn w:val="TableNormal"/>
    <w:rsid w:val="0013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05F"/>
    <w:pPr>
      <w:ind w:left="720"/>
    </w:pPr>
  </w:style>
  <w:style w:type="character" w:styleId="Hyperlink">
    <w:name w:val="Hyperlink"/>
    <w:uiPriority w:val="99"/>
    <w:unhideWhenUsed/>
    <w:rsid w:val="00B411FD"/>
    <w:rPr>
      <w:color w:val="0000FF"/>
      <w:u w:val="single"/>
    </w:rPr>
  </w:style>
  <w:style w:type="paragraph" w:styleId="BodyText2">
    <w:name w:val="Body Text 2"/>
    <w:basedOn w:val="Normal"/>
    <w:link w:val="BodyText2Char"/>
    <w:rsid w:val="008536EF"/>
    <w:rPr>
      <w:rFonts w:ascii="Tahoma" w:hAnsi="Tahoma"/>
      <w:sz w:val="16"/>
      <w:szCs w:val="20"/>
    </w:rPr>
  </w:style>
  <w:style w:type="character" w:customStyle="1" w:styleId="BodyText2Char">
    <w:name w:val="Body Text 2 Char"/>
    <w:link w:val="BodyText2"/>
    <w:rsid w:val="008536EF"/>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24933">
      <w:bodyDiv w:val="1"/>
      <w:marLeft w:val="0"/>
      <w:marRight w:val="0"/>
      <w:marTop w:val="0"/>
      <w:marBottom w:val="0"/>
      <w:divBdr>
        <w:top w:val="none" w:sz="0" w:space="0" w:color="auto"/>
        <w:left w:val="none" w:sz="0" w:space="0" w:color="auto"/>
        <w:bottom w:val="none" w:sz="0" w:space="0" w:color="auto"/>
        <w:right w:val="none" w:sz="0" w:space="0" w:color="auto"/>
      </w:divBdr>
      <w:divsChild>
        <w:div w:id="904874427">
          <w:marLeft w:val="0"/>
          <w:marRight w:val="0"/>
          <w:marTop w:val="0"/>
          <w:marBottom w:val="0"/>
          <w:divBdr>
            <w:top w:val="none" w:sz="0" w:space="0" w:color="auto"/>
            <w:left w:val="none" w:sz="0" w:space="0" w:color="auto"/>
            <w:bottom w:val="none" w:sz="0" w:space="0" w:color="auto"/>
            <w:right w:val="none" w:sz="0" w:space="0" w:color="auto"/>
          </w:divBdr>
          <w:divsChild>
            <w:div w:id="2001998200">
              <w:marLeft w:val="0"/>
              <w:marRight w:val="0"/>
              <w:marTop w:val="0"/>
              <w:marBottom w:val="0"/>
              <w:divBdr>
                <w:top w:val="none" w:sz="0" w:space="0" w:color="auto"/>
                <w:left w:val="none" w:sz="0" w:space="0" w:color="auto"/>
                <w:bottom w:val="none" w:sz="0" w:space="0" w:color="auto"/>
                <w:right w:val="none" w:sz="0" w:space="0" w:color="auto"/>
              </w:divBdr>
              <w:divsChild>
                <w:div w:id="838469792">
                  <w:marLeft w:val="0"/>
                  <w:marRight w:val="0"/>
                  <w:marTop w:val="0"/>
                  <w:marBottom w:val="0"/>
                  <w:divBdr>
                    <w:top w:val="none" w:sz="0" w:space="0" w:color="auto"/>
                    <w:left w:val="none" w:sz="0" w:space="0" w:color="auto"/>
                    <w:bottom w:val="none" w:sz="0" w:space="0" w:color="auto"/>
                    <w:right w:val="none" w:sz="0" w:space="0" w:color="auto"/>
                  </w:divBdr>
                  <w:divsChild>
                    <w:div w:id="193468005">
                      <w:marLeft w:val="0"/>
                      <w:marRight w:val="0"/>
                      <w:marTop w:val="0"/>
                      <w:marBottom w:val="0"/>
                      <w:divBdr>
                        <w:top w:val="none" w:sz="0" w:space="0" w:color="auto"/>
                        <w:left w:val="none" w:sz="0" w:space="0" w:color="auto"/>
                        <w:bottom w:val="none" w:sz="0" w:space="0" w:color="auto"/>
                        <w:right w:val="none" w:sz="0" w:space="0" w:color="auto"/>
                      </w:divBdr>
                      <w:divsChild>
                        <w:div w:id="228923017">
                          <w:marLeft w:val="0"/>
                          <w:marRight w:val="0"/>
                          <w:marTop w:val="0"/>
                          <w:marBottom w:val="0"/>
                          <w:divBdr>
                            <w:top w:val="none" w:sz="0" w:space="0" w:color="auto"/>
                            <w:left w:val="none" w:sz="0" w:space="0" w:color="auto"/>
                            <w:bottom w:val="none" w:sz="0" w:space="0" w:color="auto"/>
                            <w:right w:val="none" w:sz="0" w:space="0" w:color="auto"/>
                          </w:divBdr>
                        </w:div>
                        <w:div w:id="641348051">
                          <w:marLeft w:val="0"/>
                          <w:marRight w:val="0"/>
                          <w:marTop w:val="0"/>
                          <w:marBottom w:val="0"/>
                          <w:divBdr>
                            <w:top w:val="none" w:sz="0" w:space="0" w:color="auto"/>
                            <w:left w:val="none" w:sz="0" w:space="0" w:color="auto"/>
                            <w:bottom w:val="none" w:sz="0" w:space="0" w:color="auto"/>
                            <w:right w:val="none" w:sz="0" w:space="0" w:color="auto"/>
                          </w:divBdr>
                        </w:div>
                        <w:div w:id="18699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954B2-1B1D-42C4-8D37-878332A6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Vincennes University</vt:lpstr>
    </vt:vector>
  </TitlesOfParts>
  <Company>Vincennes University</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Vincennes University</dc:title>
  <dc:subject/>
  <dc:creator>ringlis</dc:creator>
  <cp:keywords/>
  <cp:lastModifiedBy>Faculty</cp:lastModifiedBy>
  <cp:revision>19</cp:revision>
  <cp:lastPrinted>2017-07-24T17:47:00Z</cp:lastPrinted>
  <dcterms:created xsi:type="dcterms:W3CDTF">2019-01-10T17:41:00Z</dcterms:created>
  <dcterms:modified xsi:type="dcterms:W3CDTF">2019-08-28T12:49:00Z</dcterms:modified>
</cp:coreProperties>
</file>