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5FA" w:rsidRPr="001F75FA" w:rsidRDefault="001F75FA" w:rsidP="001F75FA">
      <w:pPr>
        <w:spacing w:after="369" w:line="240" w:lineRule="auto"/>
        <w:rPr>
          <w:rFonts w:ascii="Arial" w:eastAsia="Times New Roman" w:hAnsi="Arial" w:cs="Arial"/>
          <w:color w:val="333333"/>
          <w:sz w:val="20"/>
          <w:szCs w:val="20"/>
        </w:rPr>
      </w:pPr>
      <w:r w:rsidRPr="001F75FA">
        <w:rPr>
          <w:rFonts w:ascii="Arial" w:eastAsia="Times New Roman" w:hAnsi="Arial" w:cs="Arial"/>
          <w:b/>
          <w:bCs/>
          <w:color w:val="004275"/>
          <w:sz w:val="24"/>
          <w:szCs w:val="24"/>
        </w:rPr>
        <w:t xml:space="preserve">Public Notice: </w:t>
      </w:r>
      <w:r w:rsidR="00694389">
        <w:rPr>
          <w:rFonts w:ascii="Arial" w:eastAsia="Times New Roman" w:hAnsi="Arial" w:cs="Arial"/>
          <w:b/>
          <w:bCs/>
          <w:color w:val="004275"/>
          <w:sz w:val="24"/>
          <w:szCs w:val="24"/>
        </w:rPr>
        <w:t>Coronavirus Response and Relief Supplemental Appropriations Act, 2021</w:t>
      </w:r>
      <w:r w:rsidRPr="001F75FA">
        <w:rPr>
          <w:rFonts w:ascii="Arial" w:eastAsia="Times New Roman" w:hAnsi="Arial" w:cs="Arial"/>
          <w:b/>
          <w:bCs/>
          <w:color w:val="004275"/>
          <w:sz w:val="24"/>
          <w:szCs w:val="24"/>
        </w:rPr>
        <w:t xml:space="preserve"> (</w:t>
      </w:r>
      <w:r w:rsidR="00694389">
        <w:rPr>
          <w:rFonts w:ascii="Arial" w:eastAsia="Times New Roman" w:hAnsi="Arial" w:cs="Arial"/>
          <w:b/>
          <w:bCs/>
          <w:color w:val="004275"/>
          <w:sz w:val="24"/>
          <w:szCs w:val="24"/>
        </w:rPr>
        <w:t>CRRSAA</w:t>
      </w:r>
      <w:r w:rsidRPr="001F75FA">
        <w:rPr>
          <w:rFonts w:ascii="Arial" w:eastAsia="Times New Roman" w:hAnsi="Arial" w:cs="Arial"/>
          <w:b/>
          <w:bCs/>
          <w:color w:val="004275"/>
          <w:sz w:val="24"/>
          <w:szCs w:val="24"/>
        </w:rPr>
        <w:t>) Act</w:t>
      </w:r>
      <w:r w:rsidR="00466020">
        <w:rPr>
          <w:rFonts w:ascii="Arial" w:eastAsia="Times New Roman" w:hAnsi="Arial" w:cs="Arial"/>
          <w:b/>
          <w:bCs/>
          <w:color w:val="004275"/>
          <w:sz w:val="24"/>
          <w:szCs w:val="24"/>
        </w:rPr>
        <w:t xml:space="preserve"> and American Rescue Plan (ARP) Act of 2021</w:t>
      </w:r>
    </w:p>
    <w:p w:rsidR="001F75FA" w:rsidRPr="001F75FA" w:rsidRDefault="001E2072" w:rsidP="001F75FA">
      <w:pPr>
        <w:spacing w:after="369"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Reporting as of </w:t>
      </w:r>
      <w:r w:rsidR="00755EBF">
        <w:rPr>
          <w:rFonts w:ascii="Arial" w:eastAsia="Times New Roman" w:hAnsi="Arial" w:cs="Arial"/>
          <w:color w:val="333333"/>
          <w:sz w:val="20"/>
          <w:szCs w:val="20"/>
        </w:rPr>
        <w:t>June 30, 2021</w:t>
      </w:r>
      <w:r w:rsidR="00694389">
        <w:rPr>
          <w:rFonts w:ascii="Arial" w:eastAsia="Times New Roman" w:hAnsi="Arial" w:cs="Arial"/>
          <w:color w:val="333333"/>
          <w:sz w:val="20"/>
          <w:szCs w:val="20"/>
        </w:rPr>
        <w:t xml:space="preserve">   Dated: Ju</w:t>
      </w:r>
      <w:r w:rsidR="00995A19">
        <w:rPr>
          <w:rFonts w:ascii="Arial" w:eastAsia="Times New Roman" w:hAnsi="Arial" w:cs="Arial"/>
          <w:color w:val="333333"/>
          <w:sz w:val="20"/>
          <w:szCs w:val="20"/>
        </w:rPr>
        <w:t>ly 7,2021</w:t>
      </w:r>
    </w:p>
    <w:p w:rsidR="00466020" w:rsidRPr="0041291E" w:rsidRDefault="00466020" w:rsidP="00466020">
      <w:pPr>
        <w:numPr>
          <w:ilvl w:val="0"/>
          <w:numId w:val="2"/>
        </w:numPr>
        <w:spacing w:after="0" w:line="240" w:lineRule="auto"/>
        <w:rPr>
          <w:rFonts w:ascii="Arial" w:eastAsia="Times New Roman" w:hAnsi="Arial" w:cs="Arial"/>
          <w:color w:val="333333"/>
          <w:sz w:val="20"/>
          <w:szCs w:val="20"/>
        </w:rPr>
      </w:pPr>
      <w:bookmarkStart w:id="0" w:name="_Hlk76646033"/>
      <w:r w:rsidRPr="0041291E">
        <w:rPr>
          <w:rFonts w:ascii="Arial" w:eastAsia="Times New Roman" w:hAnsi="Arial" w:cs="Arial"/>
          <w:color w:val="333333"/>
          <w:sz w:val="20"/>
          <w:szCs w:val="20"/>
        </w:rPr>
        <w:t>Vincennes University acknowledges that we have signed and returned to the Department the Certification and Agreement and the assurance that the institution has used the applicable amounts of funds designated under the CRRSSA and ARP (a)(1) and (a)(4) programs to provide Emergency Financial Aid grants to Students. VU intend</w:t>
      </w:r>
      <w:r w:rsidR="000F5625" w:rsidRPr="0041291E">
        <w:rPr>
          <w:rFonts w:ascii="Arial" w:eastAsia="Times New Roman" w:hAnsi="Arial" w:cs="Arial"/>
          <w:color w:val="333333"/>
          <w:sz w:val="20"/>
          <w:szCs w:val="20"/>
        </w:rPr>
        <w:t>s</w:t>
      </w:r>
      <w:r w:rsidRPr="0041291E">
        <w:rPr>
          <w:rFonts w:ascii="Arial" w:eastAsia="Times New Roman" w:hAnsi="Arial" w:cs="Arial"/>
          <w:color w:val="333333"/>
          <w:sz w:val="20"/>
          <w:szCs w:val="20"/>
        </w:rPr>
        <w:t xml:space="preserve"> to </w:t>
      </w:r>
      <w:r w:rsidR="0041291E" w:rsidRPr="0041291E">
        <w:rPr>
          <w:rFonts w:ascii="Arial" w:eastAsia="Times New Roman" w:hAnsi="Arial" w:cs="Arial"/>
          <w:color w:val="333333"/>
          <w:sz w:val="20"/>
          <w:szCs w:val="20"/>
        </w:rPr>
        <w:t xml:space="preserve">administer 100% of the portion designated as </w:t>
      </w:r>
      <w:r w:rsidRPr="0041291E">
        <w:rPr>
          <w:rFonts w:ascii="Arial" w:eastAsia="Times New Roman" w:hAnsi="Arial" w:cs="Arial"/>
          <w:color w:val="333333"/>
          <w:sz w:val="20"/>
          <w:szCs w:val="20"/>
        </w:rPr>
        <w:t>emergency financial aid grants to students.</w:t>
      </w:r>
    </w:p>
    <w:p w:rsidR="000F5625" w:rsidRPr="0041291E" w:rsidRDefault="000F5625" w:rsidP="000F5625">
      <w:pPr>
        <w:spacing w:after="0" w:line="240" w:lineRule="auto"/>
        <w:ind w:left="720"/>
        <w:rPr>
          <w:rFonts w:ascii="Arial" w:eastAsia="Times New Roman" w:hAnsi="Arial" w:cs="Arial"/>
          <w:color w:val="333333"/>
          <w:sz w:val="20"/>
          <w:szCs w:val="20"/>
        </w:rPr>
      </w:pPr>
    </w:p>
    <w:bookmarkEnd w:id="0"/>
    <w:p w:rsidR="000F5625" w:rsidRDefault="001F75FA" w:rsidP="00466020">
      <w:pPr>
        <w:pStyle w:val="ListParagraph"/>
        <w:numPr>
          <w:ilvl w:val="0"/>
          <w:numId w:val="2"/>
        </w:numPr>
        <w:spacing w:after="0" w:line="240" w:lineRule="auto"/>
        <w:rPr>
          <w:rFonts w:ascii="Arial" w:eastAsia="Times New Roman" w:hAnsi="Arial" w:cs="Arial"/>
          <w:color w:val="333333"/>
          <w:sz w:val="20"/>
          <w:szCs w:val="20"/>
        </w:rPr>
      </w:pPr>
      <w:r w:rsidRPr="00466020">
        <w:rPr>
          <w:rFonts w:ascii="Arial" w:eastAsia="Times New Roman" w:hAnsi="Arial" w:cs="Arial"/>
          <w:color w:val="333333"/>
          <w:sz w:val="20"/>
          <w:szCs w:val="20"/>
        </w:rPr>
        <w:t xml:space="preserve">Total amount of </w:t>
      </w:r>
      <w:r w:rsidR="001E308B" w:rsidRPr="00466020">
        <w:rPr>
          <w:rFonts w:ascii="Arial" w:eastAsia="Times New Roman" w:hAnsi="Arial" w:cs="Arial"/>
          <w:color w:val="333333"/>
          <w:sz w:val="20"/>
          <w:szCs w:val="20"/>
        </w:rPr>
        <w:t xml:space="preserve">the CRRSSA </w:t>
      </w:r>
      <w:r w:rsidRPr="00466020">
        <w:rPr>
          <w:rFonts w:ascii="Arial" w:eastAsia="Times New Roman" w:hAnsi="Arial" w:cs="Arial"/>
          <w:color w:val="333333"/>
          <w:sz w:val="20"/>
          <w:szCs w:val="20"/>
        </w:rPr>
        <w:t>funds we will receive or have received from the Department for emergency grants for students totals $2,433,264</w:t>
      </w:r>
      <w:r w:rsidR="00466020">
        <w:rPr>
          <w:rFonts w:ascii="Arial" w:eastAsia="Times New Roman" w:hAnsi="Arial" w:cs="Arial"/>
          <w:color w:val="333333"/>
          <w:sz w:val="20"/>
          <w:szCs w:val="20"/>
        </w:rPr>
        <w:t xml:space="preserve">.  </w:t>
      </w:r>
    </w:p>
    <w:p w:rsidR="000F5625" w:rsidRPr="000F5625" w:rsidRDefault="000F5625" w:rsidP="000F5625">
      <w:pPr>
        <w:pStyle w:val="ListParagraph"/>
        <w:rPr>
          <w:rFonts w:ascii="Arial" w:eastAsia="Times New Roman" w:hAnsi="Arial" w:cs="Arial"/>
          <w:color w:val="333333"/>
          <w:sz w:val="20"/>
          <w:szCs w:val="20"/>
        </w:rPr>
      </w:pPr>
    </w:p>
    <w:p w:rsidR="001F75FA" w:rsidRDefault="00466020" w:rsidP="000F5625">
      <w:pPr>
        <w:pStyle w:val="ListParagraph"/>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Total amount of the ARP funds we will receive or have received from the Department for emergency grants for students totals $9,302,533.</w:t>
      </w:r>
    </w:p>
    <w:p w:rsidR="000F5625" w:rsidRPr="000F5625" w:rsidRDefault="000F5625" w:rsidP="000F5625">
      <w:pPr>
        <w:spacing w:after="0" w:line="240" w:lineRule="auto"/>
        <w:rPr>
          <w:rFonts w:ascii="Arial" w:eastAsia="Times New Roman" w:hAnsi="Arial" w:cs="Arial"/>
          <w:color w:val="333333"/>
          <w:sz w:val="20"/>
          <w:szCs w:val="20"/>
        </w:rPr>
      </w:pPr>
    </w:p>
    <w:p w:rsidR="001F75FA" w:rsidRDefault="001F75FA" w:rsidP="00694389">
      <w:pPr>
        <w:pStyle w:val="ListParagraph"/>
        <w:numPr>
          <w:ilvl w:val="0"/>
          <w:numId w:val="2"/>
        </w:numPr>
        <w:spacing w:after="0" w:line="240" w:lineRule="auto"/>
        <w:rPr>
          <w:rFonts w:ascii="Arial" w:eastAsia="Times New Roman" w:hAnsi="Arial" w:cs="Arial"/>
          <w:color w:val="333333"/>
          <w:sz w:val="20"/>
          <w:szCs w:val="20"/>
        </w:rPr>
      </w:pPr>
      <w:r w:rsidRPr="00694389">
        <w:rPr>
          <w:rFonts w:ascii="Arial" w:eastAsia="Times New Roman" w:hAnsi="Arial" w:cs="Arial"/>
          <w:color w:val="333333"/>
          <w:sz w:val="20"/>
          <w:szCs w:val="20"/>
        </w:rPr>
        <w:t>Total amount of C</w:t>
      </w:r>
      <w:r w:rsidR="00975BA7">
        <w:rPr>
          <w:rFonts w:ascii="Arial" w:eastAsia="Times New Roman" w:hAnsi="Arial" w:cs="Arial"/>
          <w:color w:val="333333"/>
          <w:sz w:val="20"/>
          <w:szCs w:val="20"/>
        </w:rPr>
        <w:t>RRSAA</w:t>
      </w:r>
      <w:r w:rsidRPr="00694389">
        <w:rPr>
          <w:rFonts w:ascii="Arial" w:eastAsia="Times New Roman" w:hAnsi="Arial" w:cs="Arial"/>
          <w:color w:val="333333"/>
          <w:sz w:val="20"/>
          <w:szCs w:val="20"/>
        </w:rPr>
        <w:t xml:space="preserve"> Act emergency grant funds distributed to date is $</w:t>
      </w:r>
      <w:r w:rsidR="00995A19">
        <w:rPr>
          <w:rFonts w:ascii="Arial" w:eastAsia="Times New Roman" w:hAnsi="Arial" w:cs="Arial"/>
          <w:color w:val="333333"/>
          <w:sz w:val="20"/>
          <w:szCs w:val="20"/>
        </w:rPr>
        <w:t>2,433,264</w:t>
      </w:r>
      <w:r w:rsidR="00F02D7E">
        <w:rPr>
          <w:rFonts w:ascii="Arial" w:eastAsia="Times New Roman" w:hAnsi="Arial" w:cs="Arial"/>
          <w:color w:val="333333"/>
          <w:sz w:val="20"/>
          <w:szCs w:val="20"/>
        </w:rPr>
        <w:t xml:space="preserve"> (all funds have been spent);</w:t>
      </w:r>
      <w:r w:rsidR="00466020">
        <w:rPr>
          <w:rFonts w:ascii="Arial" w:eastAsia="Times New Roman" w:hAnsi="Arial" w:cs="Arial"/>
          <w:color w:val="333333"/>
          <w:sz w:val="20"/>
          <w:szCs w:val="20"/>
        </w:rPr>
        <w:t xml:space="preserve"> and the total amount of ARP Act emergency grant funds distributed to date is $397,086.</w:t>
      </w:r>
    </w:p>
    <w:p w:rsidR="000F5625" w:rsidRPr="00694389" w:rsidRDefault="000F5625" w:rsidP="000F5625">
      <w:pPr>
        <w:pStyle w:val="ListParagraph"/>
        <w:spacing w:after="0" w:line="240" w:lineRule="auto"/>
        <w:rPr>
          <w:rFonts w:ascii="Arial" w:eastAsia="Times New Roman" w:hAnsi="Arial" w:cs="Arial"/>
          <w:color w:val="333333"/>
          <w:sz w:val="20"/>
          <w:szCs w:val="20"/>
        </w:rPr>
      </w:pPr>
    </w:p>
    <w:p w:rsidR="000F5625" w:rsidRDefault="00BA2BA5" w:rsidP="00694389">
      <w:pPr>
        <w:pStyle w:val="ListParagraph"/>
        <w:numPr>
          <w:ilvl w:val="0"/>
          <w:numId w:val="2"/>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For Spring Term 2021, t</w:t>
      </w:r>
      <w:r w:rsidR="001F75FA" w:rsidRPr="0012556A">
        <w:rPr>
          <w:rFonts w:ascii="Arial" w:eastAsia="Times New Roman" w:hAnsi="Arial" w:cs="Arial"/>
          <w:color w:val="333333"/>
          <w:sz w:val="20"/>
          <w:szCs w:val="20"/>
        </w:rPr>
        <w:t xml:space="preserve">he estimated total number of students eligible </w:t>
      </w:r>
      <w:r w:rsidR="0012556A" w:rsidRPr="0012556A">
        <w:rPr>
          <w:rFonts w:ascii="Arial" w:eastAsia="Times New Roman" w:hAnsi="Arial" w:cs="Arial"/>
          <w:color w:val="333333"/>
          <w:sz w:val="20"/>
          <w:szCs w:val="20"/>
        </w:rPr>
        <w:t xml:space="preserve">to receive the CRSSA </w:t>
      </w:r>
      <w:r w:rsidR="001F75FA" w:rsidRPr="0012556A">
        <w:rPr>
          <w:rFonts w:ascii="Arial" w:eastAsia="Times New Roman" w:hAnsi="Arial" w:cs="Arial"/>
          <w:color w:val="333333"/>
          <w:sz w:val="20"/>
          <w:szCs w:val="20"/>
        </w:rPr>
        <w:t xml:space="preserve">aid </w:t>
      </w:r>
      <w:r w:rsidR="00466020">
        <w:rPr>
          <w:rFonts w:ascii="Arial" w:eastAsia="Times New Roman" w:hAnsi="Arial" w:cs="Arial"/>
          <w:color w:val="333333"/>
          <w:sz w:val="20"/>
          <w:szCs w:val="20"/>
        </w:rPr>
        <w:t xml:space="preserve">and </w:t>
      </w:r>
      <w:r>
        <w:rPr>
          <w:rFonts w:ascii="Arial" w:eastAsia="Times New Roman" w:hAnsi="Arial" w:cs="Arial"/>
          <w:color w:val="333333"/>
          <w:sz w:val="20"/>
          <w:szCs w:val="20"/>
        </w:rPr>
        <w:t xml:space="preserve">ARP aid </w:t>
      </w:r>
      <w:r w:rsidR="001F75FA" w:rsidRPr="0012556A">
        <w:rPr>
          <w:rFonts w:ascii="Arial" w:eastAsia="Times New Roman" w:hAnsi="Arial" w:cs="Arial"/>
          <w:color w:val="333333"/>
          <w:sz w:val="20"/>
          <w:szCs w:val="20"/>
        </w:rPr>
        <w:t xml:space="preserve">thus eligible for emergency </w:t>
      </w:r>
      <w:r w:rsidR="00E91018" w:rsidRPr="0012556A">
        <w:rPr>
          <w:rFonts w:ascii="Arial" w:eastAsia="Times New Roman" w:hAnsi="Arial" w:cs="Arial"/>
          <w:color w:val="333333"/>
          <w:sz w:val="20"/>
          <w:szCs w:val="20"/>
        </w:rPr>
        <w:t xml:space="preserve">grants for </w:t>
      </w:r>
      <w:r w:rsidR="00E91018" w:rsidRPr="00BA2BA5">
        <w:rPr>
          <w:rFonts w:ascii="Arial" w:eastAsia="Times New Roman" w:hAnsi="Arial" w:cs="Arial"/>
          <w:color w:val="333333"/>
          <w:sz w:val="20"/>
          <w:szCs w:val="20"/>
        </w:rPr>
        <w:t xml:space="preserve">students is </w:t>
      </w:r>
      <w:r w:rsidR="00E92B48" w:rsidRPr="00BA2BA5">
        <w:rPr>
          <w:rFonts w:ascii="Arial" w:eastAsia="Times New Roman" w:hAnsi="Arial" w:cs="Arial"/>
          <w:color w:val="333333"/>
          <w:sz w:val="20"/>
          <w:szCs w:val="20"/>
        </w:rPr>
        <w:t>4,099</w:t>
      </w:r>
      <w:r w:rsidR="00BA3F12" w:rsidRPr="00BA2BA5">
        <w:rPr>
          <w:rFonts w:ascii="Arial" w:eastAsia="Times New Roman" w:hAnsi="Arial" w:cs="Arial"/>
          <w:color w:val="333333"/>
          <w:sz w:val="20"/>
          <w:szCs w:val="20"/>
        </w:rPr>
        <w:t xml:space="preserve"> (census count on 3/22/2021)</w:t>
      </w:r>
      <w:r w:rsidR="001F75FA" w:rsidRPr="00BA2BA5">
        <w:rPr>
          <w:rFonts w:ascii="Arial" w:eastAsia="Times New Roman" w:hAnsi="Arial" w:cs="Arial"/>
          <w:color w:val="333333"/>
          <w:sz w:val="20"/>
          <w:szCs w:val="20"/>
        </w:rPr>
        <w:t>.</w:t>
      </w:r>
      <w:r w:rsidRPr="00BA2BA5">
        <w:rPr>
          <w:rFonts w:ascii="Arial" w:eastAsia="Times New Roman" w:hAnsi="Arial" w:cs="Arial"/>
          <w:color w:val="333333"/>
          <w:sz w:val="20"/>
          <w:szCs w:val="20"/>
        </w:rPr>
        <w:t xml:space="preserve">  </w:t>
      </w:r>
    </w:p>
    <w:p w:rsidR="000F5625" w:rsidRPr="000F5625" w:rsidRDefault="000F5625" w:rsidP="000F5625">
      <w:pPr>
        <w:pStyle w:val="ListParagraph"/>
        <w:rPr>
          <w:rFonts w:ascii="Arial" w:eastAsia="Times New Roman" w:hAnsi="Arial" w:cs="Arial"/>
          <w:color w:val="333333"/>
          <w:sz w:val="20"/>
          <w:szCs w:val="20"/>
        </w:rPr>
      </w:pPr>
    </w:p>
    <w:p w:rsidR="001F75FA" w:rsidRDefault="00BA2BA5" w:rsidP="000F5625">
      <w:pPr>
        <w:pStyle w:val="ListParagraph"/>
        <w:spacing w:after="0" w:line="240" w:lineRule="auto"/>
        <w:rPr>
          <w:rFonts w:ascii="Arial" w:eastAsia="Times New Roman" w:hAnsi="Arial" w:cs="Arial"/>
          <w:color w:val="333333"/>
          <w:sz w:val="20"/>
          <w:szCs w:val="20"/>
        </w:rPr>
      </w:pPr>
      <w:r w:rsidRPr="00BA2BA5">
        <w:rPr>
          <w:rFonts w:ascii="Arial" w:eastAsia="Times New Roman" w:hAnsi="Arial" w:cs="Arial"/>
          <w:color w:val="333333"/>
          <w:sz w:val="20"/>
          <w:szCs w:val="20"/>
        </w:rPr>
        <w:t>For Summer Term 2021, the estimated total number of students eligible to receive the CRSSA aid and ARP aid thus eligible for emergency grant for students is 1,3</w:t>
      </w:r>
      <w:r w:rsidR="004E2683">
        <w:rPr>
          <w:rFonts w:ascii="Arial" w:eastAsia="Times New Roman" w:hAnsi="Arial" w:cs="Arial"/>
          <w:color w:val="333333"/>
          <w:sz w:val="20"/>
          <w:szCs w:val="20"/>
        </w:rPr>
        <w:t>78</w:t>
      </w:r>
      <w:r w:rsidRPr="00BA2BA5">
        <w:rPr>
          <w:rFonts w:ascii="Arial" w:eastAsia="Times New Roman" w:hAnsi="Arial" w:cs="Arial"/>
          <w:color w:val="333333"/>
          <w:sz w:val="20"/>
          <w:szCs w:val="20"/>
        </w:rPr>
        <w:t xml:space="preserve"> (census count on Week </w:t>
      </w:r>
      <w:r w:rsidR="004E2683">
        <w:rPr>
          <w:rFonts w:ascii="Arial" w:eastAsia="Times New Roman" w:hAnsi="Arial" w:cs="Arial"/>
          <w:color w:val="333333"/>
          <w:sz w:val="20"/>
          <w:szCs w:val="20"/>
        </w:rPr>
        <w:t>6</w:t>
      </w:r>
      <w:r w:rsidRPr="00BA2BA5">
        <w:rPr>
          <w:rFonts w:ascii="Arial" w:eastAsia="Times New Roman" w:hAnsi="Arial" w:cs="Arial"/>
          <w:color w:val="333333"/>
          <w:sz w:val="20"/>
          <w:szCs w:val="20"/>
        </w:rPr>
        <w:t xml:space="preserve"> of Classes).</w:t>
      </w:r>
    </w:p>
    <w:p w:rsidR="000F5625" w:rsidRPr="00BA2BA5" w:rsidRDefault="000F5625" w:rsidP="000F5625">
      <w:pPr>
        <w:pStyle w:val="ListParagraph"/>
        <w:spacing w:after="0" w:line="240" w:lineRule="auto"/>
        <w:rPr>
          <w:rFonts w:ascii="Arial" w:eastAsia="Times New Roman" w:hAnsi="Arial" w:cs="Arial"/>
          <w:color w:val="333333"/>
          <w:sz w:val="20"/>
          <w:szCs w:val="20"/>
        </w:rPr>
      </w:pPr>
    </w:p>
    <w:p w:rsidR="000F5625" w:rsidRDefault="002E351B" w:rsidP="00694389">
      <w:pPr>
        <w:pStyle w:val="ListParagraph"/>
        <w:numPr>
          <w:ilvl w:val="0"/>
          <w:numId w:val="2"/>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For Spring Term 2021</w:t>
      </w:r>
      <w:r w:rsidR="00694389" w:rsidRPr="007E7C09">
        <w:rPr>
          <w:rFonts w:ascii="Arial" w:eastAsia="Times New Roman" w:hAnsi="Arial" w:cs="Arial"/>
          <w:color w:val="333333"/>
          <w:sz w:val="20"/>
          <w:szCs w:val="20"/>
        </w:rPr>
        <w:t>,</w:t>
      </w:r>
      <w:r w:rsidR="00995A19" w:rsidRPr="007E7C09">
        <w:rPr>
          <w:rFonts w:ascii="Arial" w:eastAsia="Times New Roman" w:hAnsi="Arial" w:cs="Arial"/>
          <w:color w:val="333333"/>
          <w:sz w:val="20"/>
          <w:szCs w:val="20"/>
        </w:rPr>
        <w:t xml:space="preserve"> </w:t>
      </w:r>
      <w:r w:rsidR="00C174AE">
        <w:rPr>
          <w:rFonts w:ascii="Arial" w:eastAsia="Times New Roman" w:hAnsi="Arial" w:cs="Arial"/>
          <w:color w:val="333333"/>
          <w:sz w:val="20"/>
          <w:szCs w:val="20"/>
        </w:rPr>
        <w:t>2,972</w:t>
      </w:r>
      <w:r w:rsidR="00995A19" w:rsidRPr="007E7C09">
        <w:rPr>
          <w:rFonts w:ascii="Arial" w:eastAsia="Times New Roman" w:hAnsi="Arial" w:cs="Arial"/>
          <w:color w:val="333333"/>
          <w:sz w:val="20"/>
          <w:szCs w:val="20"/>
        </w:rPr>
        <w:t xml:space="preserve"> </w:t>
      </w:r>
      <w:r w:rsidR="00694389" w:rsidRPr="007E7C09">
        <w:rPr>
          <w:rFonts w:ascii="Arial" w:eastAsia="Times New Roman" w:hAnsi="Arial" w:cs="Arial"/>
          <w:color w:val="333333"/>
          <w:sz w:val="20"/>
          <w:szCs w:val="20"/>
        </w:rPr>
        <w:t>students</w:t>
      </w:r>
      <w:r w:rsidR="00694389" w:rsidRPr="00694389">
        <w:rPr>
          <w:rFonts w:ascii="Arial" w:eastAsia="Times New Roman" w:hAnsi="Arial" w:cs="Arial"/>
          <w:color w:val="333333"/>
          <w:sz w:val="20"/>
          <w:szCs w:val="20"/>
        </w:rPr>
        <w:t xml:space="preserve"> </w:t>
      </w:r>
      <w:r w:rsidR="00C174AE">
        <w:rPr>
          <w:rFonts w:ascii="Arial" w:eastAsia="Times New Roman" w:hAnsi="Arial" w:cs="Arial"/>
          <w:color w:val="333333"/>
          <w:sz w:val="20"/>
          <w:szCs w:val="20"/>
        </w:rPr>
        <w:t xml:space="preserve">(unduplicated) </w:t>
      </w:r>
      <w:r w:rsidR="00694389" w:rsidRPr="00694389">
        <w:rPr>
          <w:rFonts w:ascii="Arial" w:eastAsia="Times New Roman" w:hAnsi="Arial" w:cs="Arial"/>
          <w:color w:val="333333"/>
          <w:sz w:val="20"/>
          <w:szCs w:val="20"/>
        </w:rPr>
        <w:t>received an Emergency Financial Aid Grant to Students under the CRRSAA(a)(1) program</w:t>
      </w:r>
      <w:r w:rsidR="000F5625">
        <w:rPr>
          <w:rFonts w:ascii="Arial" w:eastAsia="Times New Roman" w:hAnsi="Arial" w:cs="Arial"/>
          <w:color w:val="333333"/>
          <w:sz w:val="20"/>
          <w:szCs w:val="20"/>
        </w:rPr>
        <w:t>.</w:t>
      </w:r>
    </w:p>
    <w:p w:rsidR="000F5625" w:rsidRDefault="000F5625" w:rsidP="000F5625">
      <w:pPr>
        <w:pStyle w:val="ListParagraph"/>
        <w:spacing w:after="0" w:line="240" w:lineRule="auto"/>
        <w:rPr>
          <w:rFonts w:ascii="Arial" w:eastAsia="Times New Roman" w:hAnsi="Arial" w:cs="Arial"/>
          <w:color w:val="333333"/>
          <w:sz w:val="20"/>
          <w:szCs w:val="20"/>
        </w:rPr>
      </w:pPr>
    </w:p>
    <w:p w:rsidR="000F5625" w:rsidRDefault="000F5625" w:rsidP="000F5625">
      <w:pPr>
        <w:pStyle w:val="ListParagraph"/>
        <w:spacing w:after="0" w:line="240" w:lineRule="auto"/>
        <w:rPr>
          <w:rFonts w:ascii="Arial" w:eastAsia="Times New Roman" w:hAnsi="Arial" w:cs="Arial"/>
          <w:color w:val="333333"/>
          <w:sz w:val="20"/>
          <w:szCs w:val="20"/>
        </w:rPr>
      </w:pPr>
      <w:r w:rsidRPr="001B03C9">
        <w:rPr>
          <w:rFonts w:ascii="Arial" w:eastAsia="Times New Roman" w:hAnsi="Arial" w:cs="Arial"/>
          <w:color w:val="333333"/>
          <w:sz w:val="20"/>
          <w:szCs w:val="20"/>
        </w:rPr>
        <w:t>F</w:t>
      </w:r>
      <w:r w:rsidR="00C174AE" w:rsidRPr="001B03C9">
        <w:rPr>
          <w:rFonts w:ascii="Arial" w:eastAsia="Times New Roman" w:hAnsi="Arial" w:cs="Arial"/>
          <w:color w:val="333333"/>
          <w:sz w:val="20"/>
          <w:szCs w:val="20"/>
        </w:rPr>
        <w:t>or Summer Term 2021, 1,344 students (unduplicated) received an Emergency Financial Aid Grant to Students under the CRRSAA(a)(1) program and the ARP (a)(1) program.</w:t>
      </w:r>
      <w:r w:rsidR="00C174AE">
        <w:rPr>
          <w:rFonts w:ascii="Arial" w:eastAsia="Times New Roman" w:hAnsi="Arial" w:cs="Arial"/>
          <w:color w:val="333333"/>
          <w:sz w:val="20"/>
          <w:szCs w:val="20"/>
        </w:rPr>
        <w:t xml:space="preserve">  </w:t>
      </w:r>
    </w:p>
    <w:p w:rsidR="000F5625" w:rsidRDefault="000F5625" w:rsidP="000F5625">
      <w:pPr>
        <w:pStyle w:val="ListParagraph"/>
        <w:spacing w:after="0" w:line="240" w:lineRule="auto"/>
        <w:rPr>
          <w:rFonts w:ascii="Arial" w:eastAsia="Times New Roman" w:hAnsi="Arial" w:cs="Arial"/>
          <w:color w:val="333333"/>
          <w:sz w:val="20"/>
          <w:szCs w:val="20"/>
        </w:rPr>
      </w:pPr>
    </w:p>
    <w:p w:rsidR="001F75FA" w:rsidRDefault="00C174AE" w:rsidP="000F5625">
      <w:pPr>
        <w:pStyle w:val="ListParagraph"/>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The total numbers of student (unduplicated) receiving grants for both terms totals 3,467 </w:t>
      </w:r>
      <w:r w:rsidR="000F5625">
        <w:rPr>
          <w:rFonts w:ascii="Arial" w:eastAsia="Times New Roman" w:hAnsi="Arial" w:cs="Arial"/>
          <w:color w:val="333333"/>
          <w:sz w:val="20"/>
          <w:szCs w:val="20"/>
        </w:rPr>
        <w:t>students</w:t>
      </w:r>
      <w:r>
        <w:rPr>
          <w:rFonts w:ascii="Arial" w:eastAsia="Times New Roman" w:hAnsi="Arial" w:cs="Arial"/>
          <w:color w:val="333333"/>
          <w:sz w:val="20"/>
          <w:szCs w:val="20"/>
        </w:rPr>
        <w:t>.</w:t>
      </w:r>
    </w:p>
    <w:p w:rsidR="00C174AE" w:rsidRPr="00694389" w:rsidRDefault="00C174AE" w:rsidP="00C174AE">
      <w:pPr>
        <w:pStyle w:val="ListParagraph"/>
        <w:spacing w:after="0" w:line="240" w:lineRule="auto"/>
        <w:rPr>
          <w:rFonts w:ascii="Arial" w:eastAsia="Times New Roman" w:hAnsi="Arial" w:cs="Arial"/>
          <w:color w:val="333333"/>
          <w:sz w:val="20"/>
          <w:szCs w:val="20"/>
        </w:rPr>
      </w:pPr>
    </w:p>
    <w:p w:rsidR="000F5625" w:rsidRDefault="00C174AE" w:rsidP="00CD5C00">
      <w:pPr>
        <w:pStyle w:val="ListParagraph"/>
        <w:numPr>
          <w:ilvl w:val="0"/>
          <w:numId w:val="2"/>
        </w:numPr>
        <w:spacing w:after="0" w:line="240" w:lineRule="auto"/>
        <w:rPr>
          <w:rFonts w:ascii="Arial" w:eastAsia="Times New Roman" w:hAnsi="Arial" w:cs="Arial"/>
          <w:color w:val="333333"/>
          <w:sz w:val="20"/>
          <w:szCs w:val="20"/>
        </w:rPr>
      </w:pPr>
      <w:r w:rsidRPr="00C174AE">
        <w:rPr>
          <w:rFonts w:ascii="Arial" w:eastAsia="Times New Roman" w:hAnsi="Arial" w:cs="Arial"/>
          <w:color w:val="333333"/>
          <w:sz w:val="20"/>
          <w:szCs w:val="20"/>
        </w:rPr>
        <w:t xml:space="preserve">For Spring Term 2021, initial grants were distributed in a formulated approach based upon enrollment and Pell Grant eligibility as determined by the submission of the 2020-2021 FAFSA. Awards were distributed to students who were registered </w:t>
      </w:r>
      <w:r w:rsidR="00CD5C00">
        <w:rPr>
          <w:rFonts w:ascii="Arial" w:eastAsia="Times New Roman" w:hAnsi="Arial" w:cs="Arial"/>
          <w:color w:val="333333"/>
          <w:sz w:val="20"/>
          <w:szCs w:val="20"/>
        </w:rPr>
        <w:t xml:space="preserve">as April 13, 2021 </w:t>
      </w:r>
      <w:r w:rsidRPr="00C174AE">
        <w:rPr>
          <w:rFonts w:ascii="Arial" w:eastAsia="Times New Roman" w:hAnsi="Arial" w:cs="Arial"/>
          <w:color w:val="333333"/>
          <w:sz w:val="20"/>
          <w:szCs w:val="20"/>
        </w:rPr>
        <w:t>and eligible for Federal Title IV Financial Aid at that time</w:t>
      </w:r>
      <w:r>
        <w:rPr>
          <w:rFonts w:ascii="Arial" w:eastAsia="Times New Roman" w:hAnsi="Arial" w:cs="Arial"/>
          <w:color w:val="333333"/>
          <w:sz w:val="20"/>
          <w:szCs w:val="20"/>
        </w:rPr>
        <w:t xml:space="preserve">.  </w:t>
      </w:r>
    </w:p>
    <w:p w:rsidR="000F5625" w:rsidRDefault="000F5625" w:rsidP="000F5625">
      <w:pPr>
        <w:pStyle w:val="ListParagraph"/>
        <w:spacing w:after="0" w:line="240" w:lineRule="auto"/>
        <w:rPr>
          <w:rFonts w:ascii="Arial" w:eastAsia="Times New Roman" w:hAnsi="Arial" w:cs="Arial"/>
          <w:color w:val="333333"/>
          <w:sz w:val="20"/>
          <w:szCs w:val="20"/>
        </w:rPr>
      </w:pPr>
    </w:p>
    <w:p w:rsidR="00C174AE" w:rsidRDefault="00C174AE" w:rsidP="000F5625">
      <w:pPr>
        <w:pStyle w:val="ListParagraph"/>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For Summer Term 2021, grants were distributed in a formulated approach based on enrollment and Pell Grant eligibility as determined by the submission of the 2020-2021 FASFA.  Award</w:t>
      </w:r>
      <w:r w:rsidR="00CD5C00">
        <w:rPr>
          <w:rFonts w:ascii="Arial" w:eastAsia="Times New Roman" w:hAnsi="Arial" w:cs="Arial"/>
          <w:color w:val="333333"/>
          <w:sz w:val="20"/>
          <w:szCs w:val="20"/>
        </w:rPr>
        <w:t>s</w:t>
      </w:r>
      <w:r>
        <w:rPr>
          <w:rFonts w:ascii="Arial" w:eastAsia="Times New Roman" w:hAnsi="Arial" w:cs="Arial"/>
          <w:color w:val="333333"/>
          <w:sz w:val="20"/>
          <w:szCs w:val="20"/>
        </w:rPr>
        <w:t xml:space="preserve"> were distributed to a</w:t>
      </w:r>
      <w:r w:rsidR="00CD5C00">
        <w:rPr>
          <w:rFonts w:ascii="Arial" w:eastAsia="Times New Roman" w:hAnsi="Arial" w:cs="Arial"/>
          <w:color w:val="333333"/>
          <w:sz w:val="20"/>
          <w:szCs w:val="20"/>
        </w:rPr>
        <w:t xml:space="preserve">ll </w:t>
      </w:r>
      <w:r>
        <w:rPr>
          <w:rFonts w:ascii="Arial" w:eastAsia="Times New Roman" w:hAnsi="Arial" w:cs="Arial"/>
          <w:color w:val="333333"/>
          <w:sz w:val="20"/>
          <w:szCs w:val="20"/>
        </w:rPr>
        <w:t>students who were registered</w:t>
      </w:r>
      <w:r w:rsidR="00CD5C00">
        <w:rPr>
          <w:rFonts w:ascii="Arial" w:eastAsia="Times New Roman" w:hAnsi="Arial" w:cs="Arial"/>
          <w:color w:val="333333"/>
          <w:sz w:val="20"/>
          <w:szCs w:val="20"/>
        </w:rPr>
        <w:t xml:space="preserve"> as June 28, 2021.</w:t>
      </w:r>
    </w:p>
    <w:p w:rsidR="000F5625" w:rsidRPr="00CD5C00" w:rsidRDefault="000F5625" w:rsidP="000F5625">
      <w:pPr>
        <w:pStyle w:val="ListParagraph"/>
        <w:spacing w:after="0" w:line="240" w:lineRule="auto"/>
        <w:rPr>
          <w:rFonts w:ascii="Arial" w:eastAsia="Times New Roman" w:hAnsi="Arial" w:cs="Arial"/>
          <w:color w:val="333333"/>
          <w:sz w:val="20"/>
          <w:szCs w:val="20"/>
        </w:rPr>
      </w:pPr>
    </w:p>
    <w:p w:rsidR="00694389" w:rsidRDefault="00CD5C00" w:rsidP="00CD5C00">
      <w:pPr>
        <w:numPr>
          <w:ilvl w:val="0"/>
          <w:numId w:val="2"/>
        </w:num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Instructions related to the emergency grants are provided on VU’s website and students were sent emails outlying what the funding is intended to be used for and the approach the University used to determine each award.</w:t>
      </w:r>
    </w:p>
    <w:p w:rsidR="000F5625" w:rsidRPr="00CD5C00" w:rsidRDefault="000F5625" w:rsidP="000F5625">
      <w:pPr>
        <w:spacing w:after="0" w:line="240" w:lineRule="auto"/>
        <w:ind w:left="720"/>
        <w:rPr>
          <w:rFonts w:ascii="Arial" w:eastAsia="Times New Roman" w:hAnsi="Arial" w:cs="Arial"/>
          <w:color w:val="333333"/>
          <w:sz w:val="20"/>
          <w:szCs w:val="20"/>
        </w:rPr>
      </w:pPr>
    </w:p>
    <w:p w:rsidR="00694389" w:rsidRDefault="00694389" w:rsidP="00694389">
      <w:pPr>
        <w:pStyle w:val="NormalWeb"/>
        <w:numPr>
          <w:ilvl w:val="0"/>
          <w:numId w:val="2"/>
        </w:numPr>
        <w:shd w:val="clear" w:color="auto" w:fill="FFFFFF"/>
        <w:rPr>
          <w:rFonts w:ascii="Arial" w:hAnsi="Arial" w:cs="Arial"/>
          <w:color w:val="45382B"/>
          <w:sz w:val="20"/>
          <w:szCs w:val="20"/>
        </w:rPr>
      </w:pPr>
      <w:r w:rsidRPr="006A200C">
        <w:rPr>
          <w:rFonts w:ascii="Arial" w:hAnsi="Arial" w:cs="Arial"/>
          <w:color w:val="45382B"/>
          <w:sz w:val="20"/>
          <w:szCs w:val="20"/>
        </w:rPr>
        <w:t>If you have questions/concerns, please email us at </w:t>
      </w:r>
      <w:hyperlink r:id="rId6" w:history="1">
        <w:r w:rsidRPr="00046B64">
          <w:rPr>
            <w:rStyle w:val="Hyperlink"/>
            <w:rFonts w:ascii="Arial" w:hAnsi="Arial" w:cs="Arial"/>
            <w:sz w:val="20"/>
            <w:szCs w:val="20"/>
          </w:rPr>
          <w:t>fa@vinu.edu</w:t>
        </w:r>
      </w:hyperlink>
      <w:r w:rsidRPr="006A200C">
        <w:rPr>
          <w:rFonts w:ascii="Arial" w:hAnsi="Arial" w:cs="Arial"/>
          <w:color w:val="45382B"/>
          <w:sz w:val="20"/>
          <w:szCs w:val="20"/>
        </w:rPr>
        <w:t>.</w:t>
      </w:r>
    </w:p>
    <w:p w:rsidR="00F02D7E" w:rsidRDefault="00F02D7E" w:rsidP="00F02D7E">
      <w:pPr>
        <w:pStyle w:val="ListParagraph"/>
        <w:rPr>
          <w:rFonts w:ascii="Arial" w:hAnsi="Arial" w:cs="Arial"/>
          <w:color w:val="45382B"/>
          <w:sz w:val="20"/>
          <w:szCs w:val="20"/>
        </w:rPr>
      </w:pPr>
    </w:p>
    <w:p w:rsidR="00F02D7E" w:rsidRPr="001F75FA" w:rsidRDefault="00F02D7E" w:rsidP="00F02D7E">
      <w:pPr>
        <w:spacing w:after="369" w:line="240" w:lineRule="auto"/>
        <w:rPr>
          <w:rFonts w:ascii="Arial" w:eastAsia="Times New Roman" w:hAnsi="Arial" w:cs="Arial"/>
          <w:color w:val="333333"/>
          <w:sz w:val="20"/>
          <w:szCs w:val="20"/>
        </w:rPr>
      </w:pPr>
      <w:r w:rsidRPr="001F75FA">
        <w:rPr>
          <w:rFonts w:ascii="Arial" w:eastAsia="Times New Roman" w:hAnsi="Arial" w:cs="Arial"/>
          <w:b/>
          <w:bCs/>
          <w:color w:val="004275"/>
          <w:sz w:val="24"/>
          <w:szCs w:val="24"/>
        </w:rPr>
        <w:lastRenderedPageBreak/>
        <w:t>Public Notice: Coronavirus Aid, Relief, and Economic Security (CARES) Act</w:t>
      </w:r>
    </w:p>
    <w:p w:rsidR="00F02D7E" w:rsidRPr="001F75FA" w:rsidRDefault="00F02D7E" w:rsidP="00F02D7E">
      <w:pPr>
        <w:spacing w:after="369"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Reporting as of August 14, 2020   </w:t>
      </w:r>
      <w:r w:rsidRPr="00E24360">
        <w:rPr>
          <w:rFonts w:ascii="Arial" w:eastAsia="Times New Roman" w:hAnsi="Arial" w:cs="Arial"/>
          <w:b/>
          <w:color w:val="1F4E79" w:themeColor="accent1" w:themeShade="80"/>
          <w:sz w:val="20"/>
          <w:szCs w:val="20"/>
        </w:rPr>
        <w:t>FINAL REPORT</w:t>
      </w:r>
    </w:p>
    <w:p w:rsidR="00F02D7E" w:rsidRPr="001F75FA" w:rsidRDefault="00F02D7E" w:rsidP="00F02D7E">
      <w:pPr>
        <w:numPr>
          <w:ilvl w:val="0"/>
          <w:numId w:val="1"/>
        </w:numPr>
        <w:spacing w:after="0" w:line="240" w:lineRule="auto"/>
        <w:ind w:left="480"/>
        <w:rPr>
          <w:rFonts w:ascii="Arial" w:eastAsia="Times New Roman" w:hAnsi="Arial" w:cs="Arial"/>
          <w:color w:val="333333"/>
          <w:sz w:val="20"/>
          <w:szCs w:val="20"/>
        </w:rPr>
      </w:pPr>
      <w:r>
        <w:rPr>
          <w:rFonts w:ascii="Arial" w:eastAsia="Times New Roman" w:hAnsi="Arial" w:cs="Arial"/>
          <w:color w:val="333333"/>
          <w:sz w:val="20"/>
          <w:szCs w:val="20"/>
        </w:rPr>
        <w:t>Vincennes University</w:t>
      </w:r>
      <w:r w:rsidRPr="001F75FA">
        <w:rPr>
          <w:rFonts w:ascii="Arial" w:eastAsia="Times New Roman" w:hAnsi="Arial" w:cs="Arial"/>
          <w:color w:val="333333"/>
          <w:sz w:val="20"/>
          <w:szCs w:val="20"/>
        </w:rPr>
        <w:t xml:space="preserve"> acknowledges that we have signed and returned to the Department the </w:t>
      </w:r>
      <w:r>
        <w:rPr>
          <w:rFonts w:ascii="Arial" w:eastAsia="Times New Roman" w:hAnsi="Arial" w:cs="Arial"/>
          <w:color w:val="333333"/>
          <w:sz w:val="20"/>
          <w:szCs w:val="20"/>
        </w:rPr>
        <w:t>Certification and Agreement. VU</w:t>
      </w:r>
      <w:r w:rsidRPr="001F75FA">
        <w:rPr>
          <w:rFonts w:ascii="Arial" w:eastAsia="Times New Roman" w:hAnsi="Arial" w:cs="Arial"/>
          <w:color w:val="333333"/>
          <w:sz w:val="20"/>
          <w:szCs w:val="20"/>
        </w:rPr>
        <w:t xml:space="preserve"> intends to use no less than 50% of the funds under the CARES Act as emergency financial aid grants to students.</w:t>
      </w:r>
    </w:p>
    <w:p w:rsidR="00F02D7E" w:rsidRPr="001F75FA" w:rsidRDefault="00F02D7E" w:rsidP="00F02D7E">
      <w:pPr>
        <w:numPr>
          <w:ilvl w:val="0"/>
          <w:numId w:val="1"/>
        </w:numPr>
        <w:spacing w:after="0" w:line="240" w:lineRule="auto"/>
        <w:ind w:left="480"/>
        <w:rPr>
          <w:rFonts w:ascii="Arial" w:eastAsia="Times New Roman" w:hAnsi="Arial" w:cs="Arial"/>
          <w:color w:val="333333"/>
          <w:sz w:val="20"/>
          <w:szCs w:val="20"/>
        </w:rPr>
      </w:pPr>
      <w:r w:rsidRPr="001F75FA">
        <w:rPr>
          <w:rFonts w:ascii="Arial" w:eastAsia="Times New Roman" w:hAnsi="Arial" w:cs="Arial"/>
          <w:color w:val="333333"/>
          <w:sz w:val="20"/>
          <w:szCs w:val="20"/>
        </w:rPr>
        <w:t>Total amount of funds we will receive or have received from the Department for emergency grants for students totals $</w:t>
      </w:r>
      <w:r>
        <w:rPr>
          <w:rFonts w:ascii="Arial" w:eastAsia="Times New Roman" w:hAnsi="Arial" w:cs="Arial"/>
          <w:color w:val="333333"/>
          <w:sz w:val="20"/>
          <w:szCs w:val="20"/>
        </w:rPr>
        <w:t>2,433,264</w:t>
      </w:r>
      <w:r w:rsidRPr="001F75FA">
        <w:rPr>
          <w:rFonts w:ascii="Arial" w:eastAsia="Times New Roman" w:hAnsi="Arial" w:cs="Arial"/>
          <w:color w:val="333333"/>
          <w:sz w:val="20"/>
          <w:szCs w:val="20"/>
        </w:rPr>
        <w:t>.</w:t>
      </w:r>
    </w:p>
    <w:p w:rsidR="00F02D7E" w:rsidRPr="001F75FA" w:rsidRDefault="00F02D7E" w:rsidP="00F02D7E">
      <w:pPr>
        <w:numPr>
          <w:ilvl w:val="0"/>
          <w:numId w:val="1"/>
        </w:numPr>
        <w:spacing w:after="0" w:line="240" w:lineRule="auto"/>
        <w:ind w:left="480"/>
        <w:rPr>
          <w:rFonts w:ascii="Arial" w:eastAsia="Times New Roman" w:hAnsi="Arial" w:cs="Arial"/>
          <w:color w:val="333333"/>
          <w:sz w:val="20"/>
          <w:szCs w:val="20"/>
        </w:rPr>
      </w:pPr>
      <w:r w:rsidRPr="001F75FA">
        <w:rPr>
          <w:rFonts w:ascii="Arial" w:eastAsia="Times New Roman" w:hAnsi="Arial" w:cs="Arial"/>
          <w:color w:val="333333"/>
          <w:sz w:val="20"/>
          <w:szCs w:val="20"/>
        </w:rPr>
        <w:t>Total amount of CARES Act emergency grant funds d</w:t>
      </w:r>
      <w:r>
        <w:rPr>
          <w:rFonts w:ascii="Arial" w:eastAsia="Times New Roman" w:hAnsi="Arial" w:cs="Arial"/>
          <w:color w:val="333333"/>
          <w:sz w:val="20"/>
          <w:szCs w:val="20"/>
        </w:rPr>
        <w:t>istributed to date is $2,433,264</w:t>
      </w:r>
      <w:r w:rsidRPr="001F75FA">
        <w:rPr>
          <w:rFonts w:ascii="Arial" w:eastAsia="Times New Roman" w:hAnsi="Arial" w:cs="Arial"/>
          <w:color w:val="333333"/>
          <w:sz w:val="20"/>
          <w:szCs w:val="20"/>
        </w:rPr>
        <w:t>.</w:t>
      </w:r>
    </w:p>
    <w:p w:rsidR="00F02D7E" w:rsidRPr="006E4B70" w:rsidRDefault="00F02D7E" w:rsidP="00F02D7E">
      <w:pPr>
        <w:numPr>
          <w:ilvl w:val="0"/>
          <w:numId w:val="1"/>
        </w:numPr>
        <w:spacing w:after="0" w:line="240" w:lineRule="auto"/>
        <w:ind w:left="480"/>
        <w:rPr>
          <w:rFonts w:ascii="Arial" w:eastAsia="Times New Roman" w:hAnsi="Arial" w:cs="Arial"/>
          <w:color w:val="333333"/>
          <w:sz w:val="20"/>
          <w:szCs w:val="20"/>
        </w:rPr>
      </w:pPr>
      <w:r w:rsidRPr="001F75FA">
        <w:rPr>
          <w:rFonts w:ascii="Arial" w:eastAsia="Times New Roman" w:hAnsi="Arial" w:cs="Arial"/>
          <w:color w:val="333333"/>
          <w:sz w:val="20"/>
          <w:szCs w:val="20"/>
        </w:rPr>
        <w:t>The estimated total number of students eligible for Title IV aid and thus eligible for emerge</w:t>
      </w:r>
      <w:r>
        <w:rPr>
          <w:rFonts w:ascii="Arial" w:eastAsia="Times New Roman" w:hAnsi="Arial" w:cs="Arial"/>
          <w:color w:val="333333"/>
          <w:sz w:val="20"/>
          <w:szCs w:val="20"/>
        </w:rPr>
        <w:t>ncy grants for students is 2,808</w:t>
      </w:r>
      <w:r w:rsidRPr="006E4B70">
        <w:rPr>
          <w:rFonts w:ascii="Arial" w:eastAsia="Times New Roman" w:hAnsi="Arial" w:cs="Arial"/>
          <w:color w:val="333333"/>
          <w:sz w:val="20"/>
          <w:szCs w:val="20"/>
        </w:rPr>
        <w:t>.</w:t>
      </w:r>
    </w:p>
    <w:p w:rsidR="00F02D7E" w:rsidRPr="006E4B70" w:rsidRDefault="00F02D7E" w:rsidP="00F02D7E">
      <w:pPr>
        <w:numPr>
          <w:ilvl w:val="0"/>
          <w:numId w:val="1"/>
        </w:numPr>
        <w:spacing w:after="0" w:line="240" w:lineRule="auto"/>
        <w:ind w:left="480"/>
        <w:rPr>
          <w:rFonts w:ascii="Arial" w:eastAsia="Times New Roman" w:hAnsi="Arial" w:cs="Arial"/>
          <w:color w:val="333333"/>
          <w:sz w:val="20"/>
          <w:szCs w:val="20"/>
        </w:rPr>
      </w:pPr>
      <w:r w:rsidRPr="006E4B70">
        <w:rPr>
          <w:rFonts w:ascii="Arial" w:eastAsia="Times New Roman" w:hAnsi="Arial" w:cs="Arial"/>
          <w:color w:val="333333"/>
          <w:sz w:val="20"/>
          <w:szCs w:val="20"/>
        </w:rPr>
        <w:t xml:space="preserve">The total number of students who have received an emergency grant under the CARES Act totals </w:t>
      </w:r>
      <w:r>
        <w:rPr>
          <w:rFonts w:ascii="Arial" w:eastAsia="Times New Roman" w:hAnsi="Arial" w:cs="Arial"/>
          <w:color w:val="333333"/>
          <w:sz w:val="20"/>
          <w:szCs w:val="20"/>
        </w:rPr>
        <w:t>2,798</w:t>
      </w:r>
      <w:r w:rsidRPr="006E4B70">
        <w:rPr>
          <w:rFonts w:ascii="Arial" w:eastAsia="Times New Roman" w:hAnsi="Arial" w:cs="Arial"/>
          <w:color w:val="333333"/>
          <w:sz w:val="20"/>
          <w:szCs w:val="20"/>
        </w:rPr>
        <w:t>.</w:t>
      </w:r>
    </w:p>
    <w:p w:rsidR="00F02D7E" w:rsidRPr="001F75FA" w:rsidRDefault="00F02D7E" w:rsidP="00F02D7E">
      <w:pPr>
        <w:numPr>
          <w:ilvl w:val="0"/>
          <w:numId w:val="1"/>
        </w:numPr>
        <w:spacing w:after="0" w:line="240" w:lineRule="auto"/>
        <w:ind w:left="480"/>
        <w:rPr>
          <w:rFonts w:ascii="Arial" w:eastAsia="Times New Roman" w:hAnsi="Arial" w:cs="Arial"/>
          <w:color w:val="333333"/>
          <w:sz w:val="20"/>
          <w:szCs w:val="20"/>
        </w:rPr>
      </w:pPr>
      <w:r>
        <w:rPr>
          <w:rFonts w:ascii="Arial" w:eastAsia="Times New Roman" w:hAnsi="Arial" w:cs="Arial"/>
          <w:color w:val="333333"/>
          <w:sz w:val="20"/>
          <w:szCs w:val="20"/>
        </w:rPr>
        <w:t>Initial g</w:t>
      </w:r>
      <w:r w:rsidRPr="006E4B70">
        <w:rPr>
          <w:rFonts w:ascii="Arial" w:eastAsia="Times New Roman" w:hAnsi="Arial" w:cs="Arial"/>
          <w:color w:val="333333"/>
          <w:sz w:val="20"/>
          <w:szCs w:val="20"/>
        </w:rPr>
        <w:t>rants were distributed in</w:t>
      </w:r>
      <w:r w:rsidRPr="001F75FA">
        <w:rPr>
          <w:rFonts w:ascii="Arial" w:eastAsia="Times New Roman" w:hAnsi="Arial" w:cs="Arial"/>
          <w:color w:val="333333"/>
          <w:sz w:val="20"/>
          <w:szCs w:val="20"/>
        </w:rPr>
        <w:t xml:space="preserve"> a formulated approach</w:t>
      </w:r>
      <w:r>
        <w:rPr>
          <w:rFonts w:ascii="Arial" w:eastAsia="Times New Roman" w:hAnsi="Arial" w:cs="Arial"/>
          <w:color w:val="333333"/>
          <w:sz w:val="20"/>
          <w:szCs w:val="20"/>
        </w:rPr>
        <w:t xml:space="preserve"> on May 15, 2020</w:t>
      </w:r>
      <w:r w:rsidRPr="001F75FA">
        <w:rPr>
          <w:rFonts w:ascii="Arial" w:eastAsia="Times New Roman" w:hAnsi="Arial" w:cs="Arial"/>
          <w:color w:val="333333"/>
          <w:sz w:val="20"/>
          <w:szCs w:val="20"/>
        </w:rPr>
        <w:t xml:space="preserve"> based upon enrollment and Pell Grant eligibility as determined by the submission of the 2019-2020 FAFSA. Awards were distributed to students wh</w:t>
      </w:r>
      <w:r>
        <w:rPr>
          <w:rFonts w:ascii="Arial" w:eastAsia="Times New Roman" w:hAnsi="Arial" w:cs="Arial"/>
          <w:color w:val="333333"/>
          <w:sz w:val="20"/>
          <w:szCs w:val="20"/>
        </w:rPr>
        <w:t xml:space="preserve">o were registered in the Spring </w:t>
      </w:r>
      <w:r w:rsidRPr="001F75FA">
        <w:rPr>
          <w:rFonts w:ascii="Arial" w:eastAsia="Times New Roman" w:hAnsi="Arial" w:cs="Arial"/>
          <w:color w:val="333333"/>
          <w:sz w:val="20"/>
          <w:szCs w:val="20"/>
        </w:rPr>
        <w:t>2020 semester and eligible for Federal Title IV Financial Aid at that time.</w:t>
      </w:r>
      <w:r>
        <w:rPr>
          <w:rFonts w:ascii="Arial" w:eastAsia="Times New Roman" w:hAnsi="Arial" w:cs="Arial"/>
          <w:color w:val="333333"/>
          <w:sz w:val="20"/>
          <w:szCs w:val="20"/>
        </w:rPr>
        <w:t xml:space="preserve">  An online application was utilized after the initial disbursement for eligible students to apply for additional funding.</w:t>
      </w:r>
    </w:p>
    <w:p w:rsidR="00F02D7E" w:rsidRPr="001F75FA" w:rsidRDefault="00F02D7E" w:rsidP="00F02D7E">
      <w:pPr>
        <w:numPr>
          <w:ilvl w:val="0"/>
          <w:numId w:val="1"/>
        </w:numPr>
        <w:spacing w:after="0" w:line="240" w:lineRule="auto"/>
        <w:ind w:left="480"/>
        <w:rPr>
          <w:rFonts w:ascii="Arial" w:eastAsia="Times New Roman" w:hAnsi="Arial" w:cs="Arial"/>
          <w:color w:val="333333"/>
          <w:sz w:val="20"/>
          <w:szCs w:val="20"/>
        </w:rPr>
      </w:pPr>
      <w:r w:rsidRPr="001F75FA">
        <w:rPr>
          <w:rFonts w:ascii="Arial" w:eastAsia="Times New Roman" w:hAnsi="Arial" w:cs="Arial"/>
          <w:color w:val="333333"/>
          <w:sz w:val="20"/>
          <w:szCs w:val="20"/>
        </w:rPr>
        <w:t>Instructions related to the emergenc</w:t>
      </w:r>
      <w:r>
        <w:rPr>
          <w:rFonts w:ascii="Arial" w:eastAsia="Times New Roman" w:hAnsi="Arial" w:cs="Arial"/>
          <w:color w:val="333333"/>
          <w:sz w:val="20"/>
          <w:szCs w:val="20"/>
        </w:rPr>
        <w:t>y grants are provided on VU’s</w:t>
      </w:r>
      <w:r w:rsidRPr="001F75FA">
        <w:rPr>
          <w:rFonts w:ascii="Arial" w:eastAsia="Times New Roman" w:hAnsi="Arial" w:cs="Arial"/>
          <w:color w:val="333333"/>
          <w:sz w:val="20"/>
          <w:szCs w:val="20"/>
        </w:rPr>
        <w:t xml:space="preserve"> website and students were sent emails outlying what the funding is intended to be used for and the approach the University used to determine each award.</w:t>
      </w:r>
    </w:p>
    <w:p w:rsidR="00F02D7E" w:rsidRPr="006A200C" w:rsidRDefault="00F02D7E" w:rsidP="00F02D7E">
      <w:pPr>
        <w:pStyle w:val="NormalWeb"/>
        <w:shd w:val="clear" w:color="auto" w:fill="FFFFFF"/>
        <w:ind w:left="720"/>
        <w:rPr>
          <w:rFonts w:ascii="Arial" w:hAnsi="Arial" w:cs="Arial"/>
          <w:color w:val="45382B"/>
          <w:sz w:val="20"/>
          <w:szCs w:val="20"/>
        </w:rPr>
      </w:pPr>
      <w:bookmarkStart w:id="1" w:name="_GoBack"/>
      <w:bookmarkEnd w:id="1"/>
    </w:p>
    <w:p w:rsidR="00694389" w:rsidRPr="006E4B70" w:rsidRDefault="00694389" w:rsidP="00694389">
      <w:pPr>
        <w:spacing w:after="0" w:line="240" w:lineRule="auto"/>
        <w:ind w:left="120"/>
        <w:rPr>
          <w:rFonts w:ascii="Arial" w:eastAsia="Times New Roman" w:hAnsi="Arial" w:cs="Arial"/>
          <w:color w:val="333333"/>
          <w:sz w:val="20"/>
          <w:szCs w:val="20"/>
        </w:rPr>
      </w:pPr>
    </w:p>
    <w:sectPr w:rsidR="00694389" w:rsidRPr="006E4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5B6"/>
    <w:multiLevelType w:val="multilevel"/>
    <w:tmpl w:val="5360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B37E4"/>
    <w:multiLevelType w:val="hybridMultilevel"/>
    <w:tmpl w:val="0942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9721D"/>
    <w:multiLevelType w:val="hybridMultilevel"/>
    <w:tmpl w:val="0942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16D90"/>
    <w:multiLevelType w:val="hybridMultilevel"/>
    <w:tmpl w:val="1A26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FA"/>
    <w:rsid w:val="000F5625"/>
    <w:rsid w:val="001045D5"/>
    <w:rsid w:val="0012556A"/>
    <w:rsid w:val="001B03C9"/>
    <w:rsid w:val="001E2072"/>
    <w:rsid w:val="001E308B"/>
    <w:rsid w:val="001F75FA"/>
    <w:rsid w:val="00271AAF"/>
    <w:rsid w:val="002E351B"/>
    <w:rsid w:val="0041291E"/>
    <w:rsid w:val="00466020"/>
    <w:rsid w:val="004E2683"/>
    <w:rsid w:val="005F47CE"/>
    <w:rsid w:val="00694389"/>
    <w:rsid w:val="006E4B70"/>
    <w:rsid w:val="00755EBF"/>
    <w:rsid w:val="007E7C09"/>
    <w:rsid w:val="008018CF"/>
    <w:rsid w:val="0089731C"/>
    <w:rsid w:val="00975BA7"/>
    <w:rsid w:val="00995A19"/>
    <w:rsid w:val="009E65F3"/>
    <w:rsid w:val="009F744E"/>
    <w:rsid w:val="00AF0812"/>
    <w:rsid w:val="00BA2BA5"/>
    <w:rsid w:val="00BA3F12"/>
    <w:rsid w:val="00BB15E9"/>
    <w:rsid w:val="00BC4FED"/>
    <w:rsid w:val="00C174AE"/>
    <w:rsid w:val="00C843E7"/>
    <w:rsid w:val="00CD0F34"/>
    <w:rsid w:val="00CD5C00"/>
    <w:rsid w:val="00CE1C31"/>
    <w:rsid w:val="00D148DA"/>
    <w:rsid w:val="00D3139D"/>
    <w:rsid w:val="00D434B8"/>
    <w:rsid w:val="00E83681"/>
    <w:rsid w:val="00E908C2"/>
    <w:rsid w:val="00E91018"/>
    <w:rsid w:val="00E92B48"/>
    <w:rsid w:val="00E944AB"/>
    <w:rsid w:val="00EA2AEC"/>
    <w:rsid w:val="00F02D7E"/>
    <w:rsid w:val="00FE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C625"/>
  <w15:chartTrackingRefBased/>
  <w15:docId w15:val="{805A6565-9E74-457D-967E-A7525CAA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3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4389"/>
    <w:rPr>
      <w:color w:val="0000FF"/>
      <w:u w:val="single"/>
    </w:rPr>
  </w:style>
  <w:style w:type="paragraph" w:styleId="ListParagraph">
    <w:name w:val="List Paragraph"/>
    <w:basedOn w:val="Normal"/>
    <w:uiPriority w:val="34"/>
    <w:qFormat/>
    <w:rsid w:val="00694389"/>
    <w:pPr>
      <w:ind w:left="720"/>
      <w:contextualSpacing/>
    </w:pPr>
  </w:style>
  <w:style w:type="character" w:styleId="UnresolvedMention">
    <w:name w:val="Unresolved Mention"/>
    <w:basedOn w:val="DefaultParagraphFont"/>
    <w:uiPriority w:val="99"/>
    <w:semiHidden/>
    <w:unhideWhenUsed/>
    <w:rsid w:val="0069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15428">
      <w:bodyDiv w:val="1"/>
      <w:marLeft w:val="0"/>
      <w:marRight w:val="0"/>
      <w:marTop w:val="0"/>
      <w:marBottom w:val="0"/>
      <w:divBdr>
        <w:top w:val="none" w:sz="0" w:space="0" w:color="auto"/>
        <w:left w:val="none" w:sz="0" w:space="0" w:color="auto"/>
        <w:bottom w:val="none" w:sz="0" w:space="0" w:color="auto"/>
        <w:right w:val="none" w:sz="0" w:space="0" w:color="auto"/>
      </w:divBdr>
    </w:div>
    <w:div w:id="1337489884">
      <w:bodyDiv w:val="1"/>
      <w:marLeft w:val="0"/>
      <w:marRight w:val="0"/>
      <w:marTop w:val="0"/>
      <w:marBottom w:val="0"/>
      <w:divBdr>
        <w:top w:val="none" w:sz="0" w:space="0" w:color="auto"/>
        <w:left w:val="none" w:sz="0" w:space="0" w:color="auto"/>
        <w:bottom w:val="none" w:sz="0" w:space="0" w:color="auto"/>
        <w:right w:val="none" w:sz="0" w:space="0" w:color="auto"/>
      </w:divBdr>
    </w:div>
    <w:div w:id="18999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vin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0EA8-762F-4822-95C1-54080AEB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Conya Wampler</dc:creator>
  <cp:keywords/>
  <dc:description/>
  <cp:lastModifiedBy>Conya R. Wampler</cp:lastModifiedBy>
  <cp:revision>9</cp:revision>
  <dcterms:created xsi:type="dcterms:W3CDTF">2021-07-08T18:52:00Z</dcterms:created>
  <dcterms:modified xsi:type="dcterms:W3CDTF">2021-07-09T12:36:00Z</dcterms:modified>
</cp:coreProperties>
</file>