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391" w:rsidRDefault="00EC6391" w:rsidP="00EC6391">
      <w:pPr>
        <w:pStyle w:val="Title"/>
      </w:pPr>
      <w:r>
        <w:t>VINCENNES UNIVERSITY BOARD OF TRUSTEES</w:t>
      </w:r>
    </w:p>
    <w:p w:rsidR="00EC6391" w:rsidRDefault="00EC6391" w:rsidP="00EC6391">
      <w:pPr>
        <w:jc w:val="center"/>
        <w:rPr>
          <w:b/>
          <w:sz w:val="20"/>
          <w:szCs w:val="20"/>
        </w:rPr>
      </w:pPr>
      <w:r>
        <w:rPr>
          <w:b/>
          <w:sz w:val="20"/>
          <w:szCs w:val="20"/>
        </w:rPr>
        <w:t>MINUTES OF REGULAR SESSION</w:t>
      </w:r>
    </w:p>
    <w:p w:rsidR="00EC6391" w:rsidRDefault="00EC6391" w:rsidP="00EC6391">
      <w:pPr>
        <w:jc w:val="center"/>
        <w:rPr>
          <w:b/>
          <w:sz w:val="20"/>
          <w:szCs w:val="20"/>
        </w:rPr>
      </w:pPr>
      <w:r>
        <w:rPr>
          <w:b/>
          <w:sz w:val="20"/>
          <w:szCs w:val="20"/>
        </w:rPr>
        <w:t xml:space="preserve">Wednesday, </w:t>
      </w:r>
      <w:r w:rsidR="004A3A55">
        <w:rPr>
          <w:b/>
          <w:sz w:val="20"/>
          <w:szCs w:val="20"/>
        </w:rPr>
        <w:t>June 28</w:t>
      </w:r>
      <w:r>
        <w:rPr>
          <w:b/>
          <w:sz w:val="20"/>
          <w:szCs w:val="20"/>
        </w:rPr>
        <w:t>, 2017</w:t>
      </w:r>
    </w:p>
    <w:p w:rsidR="00EC6391" w:rsidRDefault="00EC6391" w:rsidP="00EC6391">
      <w:pPr>
        <w:jc w:val="center"/>
        <w:rPr>
          <w:b/>
          <w:sz w:val="20"/>
          <w:szCs w:val="20"/>
        </w:rPr>
      </w:pPr>
      <w:r>
        <w:rPr>
          <w:b/>
          <w:sz w:val="20"/>
          <w:szCs w:val="20"/>
        </w:rPr>
        <w:t xml:space="preserve">10:30 a.m. (EDT) </w:t>
      </w:r>
    </w:p>
    <w:p w:rsidR="004A3A55" w:rsidRDefault="004A3A55" w:rsidP="00EC6391">
      <w:pPr>
        <w:jc w:val="center"/>
        <w:rPr>
          <w:b/>
          <w:sz w:val="20"/>
          <w:szCs w:val="20"/>
        </w:rPr>
      </w:pPr>
      <w:r>
        <w:rPr>
          <w:b/>
          <w:sz w:val="20"/>
          <w:szCs w:val="20"/>
        </w:rPr>
        <w:t>Room 115, Center for Art and Design</w:t>
      </w:r>
    </w:p>
    <w:p w:rsidR="00EC6391" w:rsidRDefault="00EC6391" w:rsidP="00EC6391">
      <w:pPr>
        <w:jc w:val="center"/>
        <w:rPr>
          <w:b/>
          <w:sz w:val="20"/>
          <w:szCs w:val="20"/>
        </w:rPr>
      </w:pPr>
      <w:r>
        <w:rPr>
          <w:b/>
          <w:sz w:val="20"/>
          <w:szCs w:val="20"/>
        </w:rPr>
        <w:t xml:space="preserve">Vincennes University </w:t>
      </w:r>
    </w:p>
    <w:p w:rsidR="00EC6391" w:rsidRDefault="004A3A55" w:rsidP="00EC6391">
      <w:pPr>
        <w:jc w:val="center"/>
        <w:rPr>
          <w:b/>
          <w:sz w:val="20"/>
          <w:szCs w:val="20"/>
        </w:rPr>
      </w:pPr>
      <w:r>
        <w:rPr>
          <w:b/>
          <w:sz w:val="20"/>
          <w:szCs w:val="20"/>
        </w:rPr>
        <w:t>921 North Third</w:t>
      </w:r>
      <w:r w:rsidR="00EC6391">
        <w:rPr>
          <w:b/>
          <w:sz w:val="20"/>
          <w:szCs w:val="20"/>
        </w:rPr>
        <w:t xml:space="preserve"> Street</w:t>
      </w:r>
    </w:p>
    <w:p w:rsidR="00EC6391" w:rsidRDefault="00EC6391" w:rsidP="00EC6391">
      <w:pPr>
        <w:jc w:val="center"/>
        <w:rPr>
          <w:b/>
          <w:sz w:val="20"/>
          <w:szCs w:val="20"/>
        </w:rPr>
      </w:pPr>
      <w:r>
        <w:rPr>
          <w:b/>
          <w:sz w:val="20"/>
          <w:szCs w:val="20"/>
        </w:rPr>
        <w:t>Vincennes, Indiana 47591</w:t>
      </w:r>
    </w:p>
    <w:p w:rsidR="00D64D46" w:rsidRDefault="00D64D46" w:rsidP="00D64D46">
      <w:pPr>
        <w:jc w:val="both"/>
        <w:rPr>
          <w:b/>
          <w:sz w:val="20"/>
          <w:szCs w:val="20"/>
        </w:rPr>
      </w:pPr>
    </w:p>
    <w:p w:rsidR="00D64D46" w:rsidRDefault="00D64D46" w:rsidP="00D64D46">
      <w:pPr>
        <w:jc w:val="both"/>
        <w:rPr>
          <w:b/>
          <w:sz w:val="20"/>
          <w:szCs w:val="20"/>
        </w:rPr>
      </w:pPr>
    </w:p>
    <w:tbl>
      <w:tblPr>
        <w:tblW w:w="0" w:type="auto"/>
        <w:tblLayout w:type="fixed"/>
        <w:tblLook w:val="04A0" w:firstRow="1" w:lastRow="0" w:firstColumn="1" w:lastColumn="0" w:noHBand="0" w:noVBand="1"/>
      </w:tblPr>
      <w:tblGrid>
        <w:gridCol w:w="3888"/>
        <w:gridCol w:w="5400"/>
      </w:tblGrid>
      <w:tr w:rsidR="00D64D46" w:rsidTr="00D64D46">
        <w:trPr>
          <w:trHeight w:val="3483"/>
        </w:trPr>
        <w:tc>
          <w:tcPr>
            <w:tcW w:w="3888" w:type="dxa"/>
          </w:tcPr>
          <w:p w:rsidR="00D64D46" w:rsidRDefault="00D64D46">
            <w:pPr>
              <w:jc w:val="both"/>
              <w:rPr>
                <w:b/>
                <w:sz w:val="20"/>
                <w:szCs w:val="20"/>
              </w:rPr>
            </w:pPr>
            <w:r>
              <w:rPr>
                <w:b/>
                <w:sz w:val="20"/>
                <w:szCs w:val="20"/>
                <w:u w:val="single"/>
              </w:rPr>
              <w:t>Members Present</w:t>
            </w:r>
            <w:r>
              <w:rPr>
                <w:b/>
                <w:sz w:val="20"/>
                <w:szCs w:val="20"/>
              </w:rPr>
              <w:t>:</w:t>
            </w:r>
          </w:p>
          <w:p w:rsidR="00D64D46" w:rsidRDefault="00D64D46">
            <w:pPr>
              <w:jc w:val="both"/>
              <w:rPr>
                <w:sz w:val="20"/>
                <w:szCs w:val="20"/>
              </w:rPr>
            </w:pPr>
            <w:r>
              <w:rPr>
                <w:sz w:val="20"/>
                <w:szCs w:val="20"/>
              </w:rPr>
              <w:t>John Stachura, Chair</w:t>
            </w:r>
          </w:p>
          <w:p w:rsidR="00EC6391" w:rsidRDefault="00EC6391">
            <w:pPr>
              <w:jc w:val="both"/>
              <w:rPr>
                <w:sz w:val="20"/>
                <w:szCs w:val="20"/>
              </w:rPr>
            </w:pPr>
            <w:r>
              <w:rPr>
                <w:sz w:val="20"/>
                <w:szCs w:val="20"/>
              </w:rPr>
              <w:t>Darrel Bobe</w:t>
            </w:r>
            <w:r w:rsidR="004A3A55">
              <w:rPr>
                <w:sz w:val="20"/>
                <w:szCs w:val="20"/>
              </w:rPr>
              <w:t xml:space="preserve"> (by audio)</w:t>
            </w:r>
          </w:p>
          <w:p w:rsidR="00D64D46" w:rsidRDefault="00D64D46">
            <w:pPr>
              <w:jc w:val="both"/>
              <w:rPr>
                <w:sz w:val="20"/>
                <w:szCs w:val="20"/>
              </w:rPr>
            </w:pPr>
            <w:r>
              <w:rPr>
                <w:sz w:val="20"/>
                <w:szCs w:val="20"/>
              </w:rPr>
              <w:t>Scott Brand</w:t>
            </w:r>
          </w:p>
          <w:p w:rsidR="00D64D46" w:rsidRDefault="00D64D46">
            <w:pPr>
              <w:jc w:val="both"/>
              <w:rPr>
                <w:sz w:val="20"/>
                <w:szCs w:val="20"/>
              </w:rPr>
            </w:pPr>
            <w:r>
              <w:rPr>
                <w:sz w:val="20"/>
                <w:szCs w:val="20"/>
              </w:rPr>
              <w:t>Drew Brown, Student Trustee</w:t>
            </w:r>
          </w:p>
          <w:p w:rsidR="00D64D46" w:rsidRDefault="00D64D46">
            <w:pPr>
              <w:jc w:val="both"/>
              <w:rPr>
                <w:sz w:val="20"/>
                <w:szCs w:val="20"/>
              </w:rPr>
            </w:pPr>
            <w:r>
              <w:rPr>
                <w:sz w:val="20"/>
                <w:szCs w:val="20"/>
              </w:rPr>
              <w:t>Reggie Henderson</w:t>
            </w:r>
            <w:r w:rsidR="00EC6391">
              <w:rPr>
                <w:sz w:val="20"/>
                <w:szCs w:val="20"/>
              </w:rPr>
              <w:t xml:space="preserve"> (by phone)</w:t>
            </w:r>
          </w:p>
          <w:p w:rsidR="00D64D46" w:rsidRDefault="00D64D46">
            <w:pPr>
              <w:jc w:val="both"/>
              <w:rPr>
                <w:sz w:val="20"/>
                <w:szCs w:val="20"/>
              </w:rPr>
            </w:pPr>
            <w:r>
              <w:rPr>
                <w:sz w:val="20"/>
                <w:szCs w:val="20"/>
              </w:rPr>
              <w:t>Chuck Johnson, President</w:t>
            </w:r>
          </w:p>
          <w:p w:rsidR="00D64D46" w:rsidRDefault="00D64D46">
            <w:pPr>
              <w:jc w:val="both"/>
              <w:rPr>
                <w:sz w:val="20"/>
                <w:szCs w:val="20"/>
              </w:rPr>
            </w:pPr>
            <w:r>
              <w:rPr>
                <w:sz w:val="20"/>
                <w:szCs w:val="20"/>
              </w:rPr>
              <w:t>Greg Parsley</w:t>
            </w:r>
          </w:p>
          <w:p w:rsidR="00EC6391" w:rsidRDefault="00EC6391">
            <w:pPr>
              <w:jc w:val="both"/>
              <w:rPr>
                <w:sz w:val="20"/>
                <w:szCs w:val="20"/>
              </w:rPr>
            </w:pPr>
            <w:r>
              <w:rPr>
                <w:sz w:val="20"/>
                <w:szCs w:val="20"/>
              </w:rPr>
              <w:t>George Ridgway</w:t>
            </w:r>
          </w:p>
          <w:p w:rsidR="004A3A55" w:rsidRDefault="004A3A55">
            <w:pPr>
              <w:jc w:val="both"/>
              <w:rPr>
                <w:sz w:val="20"/>
                <w:szCs w:val="20"/>
              </w:rPr>
            </w:pPr>
            <w:r>
              <w:rPr>
                <w:sz w:val="20"/>
                <w:szCs w:val="20"/>
              </w:rPr>
              <w:t>Rick Schach</w:t>
            </w:r>
          </w:p>
          <w:p w:rsidR="00D64D46" w:rsidRDefault="00D64D46">
            <w:pPr>
              <w:jc w:val="both"/>
              <w:rPr>
                <w:sz w:val="20"/>
                <w:szCs w:val="20"/>
              </w:rPr>
            </w:pPr>
            <w:r>
              <w:rPr>
                <w:sz w:val="20"/>
                <w:szCs w:val="20"/>
              </w:rPr>
              <w:t>Mike Sievers</w:t>
            </w:r>
          </w:p>
          <w:p w:rsidR="00D64D46" w:rsidRDefault="00D64D46">
            <w:pPr>
              <w:jc w:val="both"/>
              <w:rPr>
                <w:sz w:val="20"/>
                <w:szCs w:val="20"/>
              </w:rPr>
            </w:pPr>
          </w:p>
          <w:p w:rsidR="00D64D46" w:rsidRDefault="00D64D46">
            <w:pPr>
              <w:jc w:val="both"/>
              <w:rPr>
                <w:b/>
                <w:sz w:val="20"/>
                <w:szCs w:val="20"/>
                <w:u w:val="single"/>
              </w:rPr>
            </w:pPr>
            <w:r>
              <w:rPr>
                <w:b/>
                <w:sz w:val="20"/>
                <w:szCs w:val="20"/>
                <w:u w:val="single"/>
              </w:rPr>
              <w:t>Member</w:t>
            </w:r>
            <w:r w:rsidR="00EC6391">
              <w:rPr>
                <w:b/>
                <w:sz w:val="20"/>
                <w:szCs w:val="20"/>
                <w:u w:val="single"/>
              </w:rPr>
              <w:t>s</w:t>
            </w:r>
            <w:r>
              <w:rPr>
                <w:b/>
                <w:sz w:val="20"/>
                <w:szCs w:val="20"/>
                <w:u w:val="single"/>
              </w:rPr>
              <w:t xml:space="preserve"> Absent:</w:t>
            </w:r>
          </w:p>
          <w:p w:rsidR="004A3A55" w:rsidRDefault="004A3A55" w:rsidP="00EC6391">
            <w:pPr>
              <w:jc w:val="both"/>
              <w:rPr>
                <w:sz w:val="20"/>
                <w:szCs w:val="20"/>
              </w:rPr>
            </w:pPr>
            <w:r>
              <w:rPr>
                <w:sz w:val="20"/>
                <w:szCs w:val="20"/>
              </w:rPr>
              <w:t>JR Gaylor</w:t>
            </w:r>
          </w:p>
          <w:p w:rsidR="004A3A55" w:rsidRDefault="004A3A55" w:rsidP="00EC6391">
            <w:pPr>
              <w:jc w:val="both"/>
              <w:rPr>
                <w:sz w:val="20"/>
                <w:szCs w:val="20"/>
              </w:rPr>
            </w:pPr>
            <w:r>
              <w:rPr>
                <w:sz w:val="20"/>
                <w:szCs w:val="20"/>
              </w:rPr>
              <w:t>Tim Grove</w:t>
            </w:r>
          </w:p>
          <w:p w:rsidR="00EC6391" w:rsidRDefault="00EC6391" w:rsidP="00EC6391">
            <w:pPr>
              <w:jc w:val="both"/>
              <w:rPr>
                <w:sz w:val="20"/>
                <w:szCs w:val="20"/>
              </w:rPr>
            </w:pPr>
            <w:r>
              <w:rPr>
                <w:sz w:val="20"/>
                <w:szCs w:val="20"/>
              </w:rPr>
              <w:t>Susan Olesik</w:t>
            </w:r>
          </w:p>
          <w:p w:rsidR="00D64D46" w:rsidRDefault="00D64D46">
            <w:pPr>
              <w:jc w:val="both"/>
              <w:rPr>
                <w:sz w:val="20"/>
                <w:szCs w:val="20"/>
              </w:rPr>
            </w:pPr>
          </w:p>
          <w:p w:rsidR="00D64D46" w:rsidRDefault="00D64D46">
            <w:pPr>
              <w:jc w:val="both"/>
              <w:rPr>
                <w:sz w:val="20"/>
                <w:szCs w:val="20"/>
                <w:u w:val="single"/>
              </w:rPr>
            </w:pPr>
          </w:p>
        </w:tc>
        <w:tc>
          <w:tcPr>
            <w:tcW w:w="5400" w:type="dxa"/>
          </w:tcPr>
          <w:p w:rsidR="00D64D46" w:rsidRDefault="00D64D46">
            <w:pPr>
              <w:jc w:val="both"/>
              <w:rPr>
                <w:sz w:val="20"/>
                <w:szCs w:val="20"/>
              </w:rPr>
            </w:pPr>
            <w:r>
              <w:rPr>
                <w:b/>
                <w:sz w:val="20"/>
                <w:szCs w:val="20"/>
                <w:u w:val="single"/>
              </w:rPr>
              <w:t>Others Present:</w:t>
            </w:r>
          </w:p>
          <w:p w:rsidR="00D64D46" w:rsidRDefault="00D64D46">
            <w:pPr>
              <w:jc w:val="both"/>
              <w:rPr>
                <w:sz w:val="20"/>
                <w:szCs w:val="20"/>
              </w:rPr>
            </w:pPr>
            <w:r>
              <w:rPr>
                <w:sz w:val="20"/>
                <w:szCs w:val="20"/>
              </w:rPr>
              <w:t>Brent Stuckey, Attorney for the Board</w:t>
            </w:r>
          </w:p>
          <w:p w:rsidR="00D64D46" w:rsidRDefault="00D64D46">
            <w:pPr>
              <w:jc w:val="both"/>
              <w:rPr>
                <w:sz w:val="20"/>
                <w:szCs w:val="20"/>
              </w:rPr>
            </w:pPr>
            <w:r>
              <w:rPr>
                <w:sz w:val="20"/>
                <w:szCs w:val="20"/>
              </w:rPr>
              <w:t>Pat Konkle, Record Clerk for the Board</w:t>
            </w:r>
          </w:p>
          <w:p w:rsidR="00D64D46" w:rsidRDefault="00D64D46">
            <w:pPr>
              <w:jc w:val="both"/>
              <w:rPr>
                <w:sz w:val="20"/>
                <w:szCs w:val="20"/>
              </w:rPr>
            </w:pPr>
            <w:r>
              <w:rPr>
                <w:sz w:val="20"/>
                <w:szCs w:val="20"/>
              </w:rPr>
              <w:t>Laurel Smith, Interim Provost</w:t>
            </w:r>
          </w:p>
          <w:p w:rsidR="00D64D46" w:rsidRDefault="00D64D46">
            <w:pPr>
              <w:jc w:val="both"/>
              <w:rPr>
                <w:sz w:val="20"/>
                <w:szCs w:val="20"/>
              </w:rPr>
            </w:pPr>
            <w:r>
              <w:rPr>
                <w:sz w:val="20"/>
                <w:szCs w:val="20"/>
              </w:rPr>
              <w:t>Phil Rath, Vice President for Financial Services/</w:t>
            </w:r>
          </w:p>
          <w:p w:rsidR="00D64D46" w:rsidRDefault="00D64D46">
            <w:pPr>
              <w:jc w:val="both"/>
              <w:rPr>
                <w:sz w:val="20"/>
                <w:szCs w:val="20"/>
              </w:rPr>
            </w:pPr>
            <w:r>
              <w:rPr>
                <w:sz w:val="20"/>
                <w:szCs w:val="20"/>
              </w:rPr>
              <w:t xml:space="preserve">     Government Relations</w:t>
            </w:r>
          </w:p>
          <w:p w:rsidR="00D64D46" w:rsidRDefault="00D64D46">
            <w:pPr>
              <w:jc w:val="both"/>
              <w:rPr>
                <w:sz w:val="20"/>
                <w:szCs w:val="20"/>
              </w:rPr>
            </w:pPr>
            <w:r>
              <w:rPr>
                <w:sz w:val="20"/>
                <w:szCs w:val="20"/>
              </w:rPr>
              <w:t>Dave Tucker, Vice President for Workforce Development/</w:t>
            </w:r>
          </w:p>
          <w:p w:rsidR="00D64D46" w:rsidRDefault="00D64D46">
            <w:pPr>
              <w:jc w:val="both"/>
              <w:rPr>
                <w:sz w:val="20"/>
                <w:szCs w:val="20"/>
              </w:rPr>
            </w:pPr>
            <w:r>
              <w:rPr>
                <w:sz w:val="20"/>
                <w:szCs w:val="20"/>
              </w:rPr>
              <w:t xml:space="preserve">     Community Services</w:t>
            </w:r>
          </w:p>
          <w:p w:rsidR="00D64D46" w:rsidRDefault="00D64D46" w:rsidP="00EC6391">
            <w:pPr>
              <w:jc w:val="both"/>
              <w:rPr>
                <w:sz w:val="20"/>
                <w:szCs w:val="20"/>
              </w:rPr>
            </w:pPr>
          </w:p>
        </w:tc>
      </w:tr>
    </w:tbl>
    <w:p w:rsidR="00D64D46" w:rsidRDefault="00D64D46">
      <w:pPr>
        <w:rPr>
          <w:b/>
          <w:sz w:val="20"/>
          <w:szCs w:val="20"/>
          <w:u w:val="single"/>
        </w:rPr>
      </w:pPr>
    </w:p>
    <w:p w:rsidR="00D64D46" w:rsidRDefault="00D64D46">
      <w:pPr>
        <w:rPr>
          <w:b/>
          <w:sz w:val="20"/>
          <w:szCs w:val="20"/>
          <w:u w:val="single"/>
        </w:rPr>
      </w:pPr>
    </w:p>
    <w:p w:rsidR="00BB38E7" w:rsidRPr="00530EE7" w:rsidRDefault="00530EE7">
      <w:pPr>
        <w:rPr>
          <w:b/>
          <w:sz w:val="20"/>
          <w:szCs w:val="20"/>
          <w:u w:val="single"/>
        </w:rPr>
      </w:pPr>
      <w:r w:rsidRPr="00530EE7">
        <w:rPr>
          <w:b/>
          <w:sz w:val="20"/>
          <w:szCs w:val="20"/>
          <w:u w:val="single"/>
        </w:rPr>
        <w:t>CALL TO ORDER</w:t>
      </w:r>
    </w:p>
    <w:p w:rsidR="000E6D91" w:rsidRDefault="00530EE7" w:rsidP="000841EB">
      <w:pPr>
        <w:jc w:val="both"/>
        <w:rPr>
          <w:sz w:val="20"/>
          <w:szCs w:val="20"/>
        </w:rPr>
      </w:pPr>
      <w:r>
        <w:rPr>
          <w:sz w:val="20"/>
          <w:szCs w:val="20"/>
        </w:rPr>
        <w:t xml:space="preserve">Chair </w:t>
      </w:r>
      <w:r w:rsidR="00016CC1">
        <w:rPr>
          <w:sz w:val="20"/>
          <w:szCs w:val="20"/>
        </w:rPr>
        <w:t>John Stachura</w:t>
      </w:r>
      <w:r>
        <w:rPr>
          <w:sz w:val="20"/>
          <w:szCs w:val="20"/>
        </w:rPr>
        <w:t xml:space="preserve"> called the meeting to order at </w:t>
      </w:r>
      <w:r w:rsidR="00EC6391">
        <w:rPr>
          <w:sz w:val="20"/>
          <w:szCs w:val="20"/>
        </w:rPr>
        <w:t>10:</w:t>
      </w:r>
      <w:r w:rsidR="004A3A55">
        <w:rPr>
          <w:sz w:val="20"/>
          <w:szCs w:val="20"/>
        </w:rPr>
        <w:t>35</w:t>
      </w:r>
      <w:r w:rsidR="00EC6391">
        <w:rPr>
          <w:sz w:val="20"/>
          <w:szCs w:val="20"/>
        </w:rPr>
        <w:t xml:space="preserve"> a</w:t>
      </w:r>
      <w:r w:rsidR="001322F5">
        <w:rPr>
          <w:sz w:val="20"/>
          <w:szCs w:val="20"/>
        </w:rPr>
        <w:t>.m. (E</w:t>
      </w:r>
      <w:r w:rsidR="00EC6391">
        <w:rPr>
          <w:sz w:val="20"/>
          <w:szCs w:val="20"/>
        </w:rPr>
        <w:t>D</w:t>
      </w:r>
      <w:r>
        <w:rPr>
          <w:sz w:val="20"/>
          <w:szCs w:val="20"/>
        </w:rPr>
        <w:t>T) in</w:t>
      </w:r>
      <w:r w:rsidR="00D64D46">
        <w:rPr>
          <w:sz w:val="20"/>
          <w:szCs w:val="20"/>
        </w:rPr>
        <w:t xml:space="preserve"> </w:t>
      </w:r>
      <w:r w:rsidR="004A3A55">
        <w:rPr>
          <w:sz w:val="20"/>
          <w:szCs w:val="20"/>
        </w:rPr>
        <w:t>Room 115 of the Center for Art and Design</w:t>
      </w:r>
      <w:r w:rsidR="00EC6391">
        <w:rPr>
          <w:sz w:val="20"/>
          <w:szCs w:val="20"/>
        </w:rPr>
        <w:t xml:space="preserve"> on the Vincennes Campus.</w:t>
      </w:r>
    </w:p>
    <w:p w:rsidR="008B0725" w:rsidRDefault="008B0725" w:rsidP="000841EB">
      <w:pPr>
        <w:jc w:val="both"/>
        <w:rPr>
          <w:sz w:val="20"/>
          <w:szCs w:val="20"/>
        </w:rPr>
      </w:pPr>
    </w:p>
    <w:p w:rsidR="00530EE7" w:rsidRPr="0017734F" w:rsidRDefault="00530EE7" w:rsidP="004E27DF">
      <w:pPr>
        <w:jc w:val="both"/>
        <w:rPr>
          <w:b/>
          <w:sz w:val="20"/>
          <w:szCs w:val="20"/>
          <w:u w:val="single"/>
        </w:rPr>
      </w:pPr>
      <w:r w:rsidRPr="0017734F">
        <w:rPr>
          <w:b/>
          <w:sz w:val="20"/>
          <w:szCs w:val="20"/>
          <w:u w:val="single"/>
        </w:rPr>
        <w:t>ROLL CALL/ACCEPTANCE OF AGENDA</w:t>
      </w:r>
    </w:p>
    <w:p w:rsidR="00530EE7" w:rsidRDefault="00530EE7" w:rsidP="004E27DF">
      <w:pPr>
        <w:jc w:val="both"/>
        <w:rPr>
          <w:sz w:val="20"/>
          <w:szCs w:val="20"/>
        </w:rPr>
      </w:pPr>
      <w:r>
        <w:rPr>
          <w:sz w:val="20"/>
          <w:szCs w:val="20"/>
        </w:rPr>
        <w:t>Pat Konkle called the roll.  A quorum was declared with 1</w:t>
      </w:r>
      <w:r w:rsidR="004A3A55">
        <w:rPr>
          <w:sz w:val="20"/>
          <w:szCs w:val="20"/>
        </w:rPr>
        <w:t>0</w:t>
      </w:r>
      <w:r>
        <w:rPr>
          <w:sz w:val="20"/>
          <w:szCs w:val="20"/>
        </w:rPr>
        <w:t xml:space="preserve"> Trustees present.  </w:t>
      </w:r>
      <w:r w:rsidR="00D64D46">
        <w:rPr>
          <w:sz w:val="20"/>
          <w:szCs w:val="20"/>
        </w:rPr>
        <w:t xml:space="preserve">The agenda was </w:t>
      </w:r>
      <w:r>
        <w:rPr>
          <w:sz w:val="20"/>
          <w:szCs w:val="20"/>
        </w:rPr>
        <w:t xml:space="preserve">approved by consensus </w:t>
      </w:r>
      <w:r w:rsidR="0017734F">
        <w:rPr>
          <w:sz w:val="20"/>
          <w:szCs w:val="20"/>
        </w:rPr>
        <w:t>of the Board.</w:t>
      </w:r>
    </w:p>
    <w:p w:rsidR="001322F5" w:rsidRDefault="001322F5" w:rsidP="004E27DF">
      <w:pPr>
        <w:jc w:val="both"/>
        <w:rPr>
          <w:sz w:val="20"/>
          <w:szCs w:val="20"/>
        </w:rPr>
      </w:pPr>
    </w:p>
    <w:p w:rsidR="0017734F" w:rsidRPr="0017734F" w:rsidRDefault="0017734F" w:rsidP="004E27DF">
      <w:pPr>
        <w:jc w:val="both"/>
        <w:rPr>
          <w:b/>
          <w:sz w:val="20"/>
          <w:szCs w:val="20"/>
          <w:u w:val="single"/>
        </w:rPr>
      </w:pPr>
      <w:r w:rsidRPr="0017734F">
        <w:rPr>
          <w:b/>
          <w:sz w:val="20"/>
          <w:szCs w:val="20"/>
          <w:u w:val="single"/>
        </w:rPr>
        <w:t>APPROVAL OF MINUTES</w:t>
      </w:r>
    </w:p>
    <w:p w:rsidR="0017734F" w:rsidRDefault="0017734F" w:rsidP="004E27DF">
      <w:pPr>
        <w:jc w:val="both"/>
        <w:rPr>
          <w:sz w:val="20"/>
          <w:szCs w:val="20"/>
        </w:rPr>
      </w:pPr>
      <w:r>
        <w:rPr>
          <w:sz w:val="20"/>
          <w:szCs w:val="20"/>
        </w:rPr>
        <w:t xml:space="preserve">Minutes of the </w:t>
      </w:r>
      <w:r w:rsidR="0067145A">
        <w:rPr>
          <w:sz w:val="20"/>
          <w:szCs w:val="20"/>
        </w:rPr>
        <w:t>April 26</w:t>
      </w:r>
      <w:r w:rsidR="00394B32">
        <w:rPr>
          <w:sz w:val="20"/>
          <w:szCs w:val="20"/>
        </w:rPr>
        <w:t>, 2017</w:t>
      </w:r>
      <w:r w:rsidR="008B0725">
        <w:rPr>
          <w:sz w:val="20"/>
          <w:szCs w:val="20"/>
        </w:rPr>
        <w:t xml:space="preserve">, </w:t>
      </w:r>
      <w:r w:rsidR="0067145A">
        <w:rPr>
          <w:sz w:val="20"/>
          <w:szCs w:val="20"/>
        </w:rPr>
        <w:t xml:space="preserve">and June 19, 2017 </w:t>
      </w:r>
      <w:r w:rsidR="00295677">
        <w:rPr>
          <w:sz w:val="20"/>
          <w:szCs w:val="20"/>
        </w:rPr>
        <w:t>meeting</w:t>
      </w:r>
      <w:r w:rsidR="00422F51">
        <w:rPr>
          <w:sz w:val="20"/>
          <w:szCs w:val="20"/>
        </w:rPr>
        <w:t>s</w:t>
      </w:r>
      <w:r w:rsidR="00295677">
        <w:rPr>
          <w:sz w:val="20"/>
          <w:szCs w:val="20"/>
        </w:rPr>
        <w:t xml:space="preserve"> </w:t>
      </w:r>
      <w:r>
        <w:rPr>
          <w:sz w:val="20"/>
          <w:szCs w:val="20"/>
        </w:rPr>
        <w:t xml:space="preserve">had been distributed.  Trustee </w:t>
      </w:r>
      <w:r w:rsidR="00394B32">
        <w:rPr>
          <w:sz w:val="20"/>
          <w:szCs w:val="20"/>
        </w:rPr>
        <w:t>Mike Sievers</w:t>
      </w:r>
      <w:r>
        <w:rPr>
          <w:sz w:val="20"/>
          <w:szCs w:val="20"/>
        </w:rPr>
        <w:t xml:space="preserve"> made a motion to accept the minutes as distributed</w:t>
      </w:r>
      <w:r w:rsidR="00603599">
        <w:rPr>
          <w:sz w:val="20"/>
          <w:szCs w:val="20"/>
        </w:rPr>
        <w:t>, and</w:t>
      </w:r>
      <w:r>
        <w:rPr>
          <w:sz w:val="20"/>
          <w:szCs w:val="20"/>
        </w:rPr>
        <w:t xml:space="preserve"> Trustee </w:t>
      </w:r>
      <w:r w:rsidR="0067145A">
        <w:rPr>
          <w:sz w:val="20"/>
          <w:szCs w:val="20"/>
        </w:rPr>
        <w:t>George Ridgway</w:t>
      </w:r>
      <w:r w:rsidR="00422F51">
        <w:rPr>
          <w:sz w:val="20"/>
          <w:szCs w:val="20"/>
        </w:rPr>
        <w:t xml:space="preserve"> </w:t>
      </w:r>
      <w:r>
        <w:rPr>
          <w:sz w:val="20"/>
          <w:szCs w:val="20"/>
        </w:rPr>
        <w:t>seconded the motion.</w:t>
      </w:r>
      <w:r w:rsidR="00603599">
        <w:rPr>
          <w:sz w:val="20"/>
          <w:szCs w:val="20"/>
        </w:rPr>
        <w:t xml:space="preserve">  A roll call vote was taken, and there were 1</w:t>
      </w:r>
      <w:r w:rsidR="0067145A">
        <w:rPr>
          <w:sz w:val="20"/>
          <w:szCs w:val="20"/>
        </w:rPr>
        <w:t>0</w:t>
      </w:r>
      <w:r w:rsidR="00603599">
        <w:rPr>
          <w:sz w:val="20"/>
          <w:szCs w:val="20"/>
        </w:rPr>
        <w:t xml:space="preserve"> yeas and 0 nays, with the motion passing unanimously.</w:t>
      </w:r>
    </w:p>
    <w:p w:rsidR="0017734F" w:rsidRDefault="0017734F" w:rsidP="004E27DF">
      <w:pPr>
        <w:jc w:val="both"/>
        <w:rPr>
          <w:sz w:val="20"/>
          <w:szCs w:val="20"/>
        </w:rPr>
      </w:pPr>
    </w:p>
    <w:p w:rsidR="0017734F" w:rsidRPr="0017734F" w:rsidRDefault="0017734F" w:rsidP="004E27DF">
      <w:pPr>
        <w:jc w:val="both"/>
        <w:rPr>
          <w:b/>
          <w:sz w:val="20"/>
          <w:szCs w:val="20"/>
          <w:u w:val="single"/>
        </w:rPr>
      </w:pPr>
      <w:r w:rsidRPr="0017734F">
        <w:rPr>
          <w:b/>
          <w:sz w:val="20"/>
          <w:szCs w:val="20"/>
          <w:u w:val="single"/>
        </w:rPr>
        <w:t>CHAIRMAN’S REMARKS</w:t>
      </w:r>
    </w:p>
    <w:p w:rsidR="00B11928" w:rsidRDefault="008B0725" w:rsidP="00B11928">
      <w:pPr>
        <w:jc w:val="both"/>
        <w:rPr>
          <w:sz w:val="20"/>
          <w:szCs w:val="20"/>
        </w:rPr>
      </w:pPr>
      <w:r>
        <w:rPr>
          <w:sz w:val="20"/>
          <w:szCs w:val="20"/>
        </w:rPr>
        <w:t xml:space="preserve">Board Chair John Stachura </w:t>
      </w:r>
      <w:r w:rsidR="0067145A">
        <w:rPr>
          <w:sz w:val="20"/>
          <w:szCs w:val="20"/>
        </w:rPr>
        <w:t xml:space="preserve">thanked all of those who attended the Memorial Service for Trustee Jim McCormick.  Mr. McCormick passed away on May 22, 2017, and had served on the Vincennes University Board of Trustees for </w:t>
      </w:r>
      <w:r w:rsidR="008406DF">
        <w:rPr>
          <w:sz w:val="20"/>
          <w:szCs w:val="20"/>
        </w:rPr>
        <w:t>19 years.  He will be missed.</w:t>
      </w:r>
    </w:p>
    <w:p w:rsidR="00295677" w:rsidRDefault="00295677" w:rsidP="00B11928">
      <w:pPr>
        <w:jc w:val="both"/>
        <w:rPr>
          <w:sz w:val="20"/>
          <w:szCs w:val="20"/>
        </w:rPr>
      </w:pPr>
    </w:p>
    <w:p w:rsidR="00FE1030" w:rsidRPr="00903768" w:rsidRDefault="00903768" w:rsidP="0017734F">
      <w:pPr>
        <w:jc w:val="both"/>
        <w:rPr>
          <w:b/>
          <w:sz w:val="20"/>
          <w:szCs w:val="20"/>
          <w:u w:val="single"/>
        </w:rPr>
      </w:pPr>
      <w:r w:rsidRPr="00903768">
        <w:rPr>
          <w:b/>
          <w:sz w:val="20"/>
          <w:szCs w:val="20"/>
          <w:u w:val="single"/>
        </w:rPr>
        <w:t>REPORTS FROM TRUSTEE SUBCOMMITTEES</w:t>
      </w:r>
    </w:p>
    <w:p w:rsidR="00903768" w:rsidRDefault="00903768" w:rsidP="0017734F">
      <w:pPr>
        <w:jc w:val="both"/>
        <w:rPr>
          <w:sz w:val="20"/>
          <w:szCs w:val="20"/>
        </w:rPr>
      </w:pPr>
    </w:p>
    <w:p w:rsidR="008B0725" w:rsidRPr="008B0725" w:rsidRDefault="008B0725" w:rsidP="0017734F">
      <w:pPr>
        <w:jc w:val="both"/>
        <w:rPr>
          <w:b/>
          <w:sz w:val="20"/>
          <w:szCs w:val="20"/>
          <w:u w:val="single"/>
        </w:rPr>
      </w:pPr>
      <w:r w:rsidRPr="008B0725">
        <w:rPr>
          <w:b/>
          <w:sz w:val="20"/>
          <w:szCs w:val="20"/>
          <w:u w:val="single"/>
        </w:rPr>
        <w:t>University Affairs Committee</w:t>
      </w:r>
    </w:p>
    <w:p w:rsidR="00394B32" w:rsidRDefault="008406DF" w:rsidP="00394B32">
      <w:pPr>
        <w:jc w:val="both"/>
        <w:rPr>
          <w:bCs/>
          <w:sz w:val="20"/>
          <w:szCs w:val="20"/>
        </w:rPr>
      </w:pPr>
      <w:r>
        <w:rPr>
          <w:bCs/>
          <w:sz w:val="20"/>
          <w:szCs w:val="20"/>
          <w:u w:val="single"/>
        </w:rPr>
        <w:t>Mission Statement/Vision and Values Statements</w:t>
      </w:r>
      <w:r w:rsidR="008B0725">
        <w:rPr>
          <w:bCs/>
          <w:sz w:val="20"/>
          <w:szCs w:val="20"/>
        </w:rPr>
        <w:t xml:space="preserve"> – Committee Chair Reggie Henderson </w:t>
      </w:r>
      <w:r w:rsidR="002D1C6F">
        <w:rPr>
          <w:bCs/>
          <w:sz w:val="20"/>
          <w:szCs w:val="20"/>
        </w:rPr>
        <w:t xml:space="preserve">asked </w:t>
      </w:r>
      <w:r>
        <w:rPr>
          <w:bCs/>
          <w:sz w:val="20"/>
          <w:szCs w:val="20"/>
        </w:rPr>
        <w:t xml:space="preserve">President Johnson to discuss the Mission, Vision, and </w:t>
      </w:r>
      <w:r w:rsidR="008F71C0">
        <w:rPr>
          <w:bCs/>
          <w:sz w:val="20"/>
          <w:szCs w:val="20"/>
        </w:rPr>
        <w:t xml:space="preserve">Vincennes University </w:t>
      </w:r>
      <w:r>
        <w:rPr>
          <w:bCs/>
          <w:sz w:val="20"/>
          <w:szCs w:val="20"/>
        </w:rPr>
        <w:t xml:space="preserve">Values Statements.   President Johnson reported that the Mission Statement is being revised, as indicated below, in an attempt to simplify and clarify the Statement so that it is </w:t>
      </w:r>
      <w:r w:rsidR="008F71C0">
        <w:rPr>
          <w:bCs/>
          <w:sz w:val="20"/>
          <w:szCs w:val="20"/>
        </w:rPr>
        <w:t xml:space="preserve">more </w:t>
      </w:r>
      <w:r>
        <w:rPr>
          <w:bCs/>
          <w:sz w:val="20"/>
          <w:szCs w:val="20"/>
        </w:rPr>
        <w:t xml:space="preserve">easily understood, and he is asking that the </w:t>
      </w:r>
      <w:r w:rsidR="008F71C0">
        <w:rPr>
          <w:bCs/>
          <w:sz w:val="20"/>
          <w:szCs w:val="20"/>
        </w:rPr>
        <w:t>P</w:t>
      </w:r>
      <w:r>
        <w:rPr>
          <w:bCs/>
          <w:sz w:val="20"/>
          <w:szCs w:val="20"/>
        </w:rPr>
        <w:t>roposed Mission Statement be approved by the Board of Trustees.  In addition, President Johnson is also asking</w:t>
      </w:r>
      <w:r w:rsidR="008F71C0">
        <w:rPr>
          <w:bCs/>
          <w:sz w:val="20"/>
          <w:szCs w:val="20"/>
        </w:rPr>
        <w:t xml:space="preserve"> that</w:t>
      </w:r>
      <w:r>
        <w:rPr>
          <w:bCs/>
          <w:sz w:val="20"/>
          <w:szCs w:val="20"/>
        </w:rPr>
        <w:t xml:space="preserve"> the Board of Trustees reaffirm the Vision and Values Statements, as indicated below:</w:t>
      </w:r>
      <w:r w:rsidR="00394B32">
        <w:rPr>
          <w:bCs/>
          <w:sz w:val="20"/>
          <w:szCs w:val="20"/>
        </w:rPr>
        <w:t xml:space="preserve"> </w:t>
      </w:r>
    </w:p>
    <w:p w:rsidR="0052032D" w:rsidRDefault="0052032D" w:rsidP="00394B32">
      <w:pPr>
        <w:jc w:val="both"/>
        <w:rPr>
          <w:bCs/>
          <w:sz w:val="20"/>
          <w:szCs w:val="20"/>
        </w:rPr>
      </w:pPr>
    </w:p>
    <w:p w:rsidR="008406DF" w:rsidRDefault="008406DF" w:rsidP="00451643">
      <w:pPr>
        <w:jc w:val="both"/>
        <w:rPr>
          <w:bCs/>
          <w:sz w:val="20"/>
          <w:szCs w:val="20"/>
        </w:rPr>
      </w:pPr>
    </w:p>
    <w:p w:rsidR="008406DF" w:rsidRDefault="008406DF" w:rsidP="00451643">
      <w:pPr>
        <w:jc w:val="both"/>
        <w:rPr>
          <w:bCs/>
          <w:sz w:val="20"/>
          <w:szCs w:val="20"/>
        </w:rPr>
        <w:sectPr w:rsidR="008406DF" w:rsidSect="009D7957">
          <w:headerReference w:type="default" r:id="rId7"/>
          <w:type w:val="continuous"/>
          <w:pgSz w:w="12240" w:h="15840"/>
          <w:pgMar w:top="1440" w:right="1440" w:bottom="864" w:left="1440" w:header="720" w:footer="720" w:gutter="0"/>
          <w:cols w:space="720"/>
          <w:titlePg/>
          <w:docGrid w:linePitch="326"/>
        </w:sectPr>
      </w:pPr>
    </w:p>
    <w:p w:rsidR="008F71C0" w:rsidRDefault="008F71C0" w:rsidP="008F71C0">
      <w:pPr>
        <w:jc w:val="center"/>
        <w:rPr>
          <w:b/>
          <w:bCs/>
          <w:sz w:val="20"/>
          <w:szCs w:val="20"/>
        </w:rPr>
      </w:pPr>
      <w:r>
        <w:rPr>
          <w:b/>
          <w:bCs/>
          <w:sz w:val="20"/>
          <w:szCs w:val="20"/>
        </w:rPr>
        <w:t>PROPOSED MISSION STATEMENT</w:t>
      </w:r>
    </w:p>
    <w:p w:rsidR="008F71C0" w:rsidRDefault="008F71C0" w:rsidP="008F71C0">
      <w:pPr>
        <w:jc w:val="both"/>
        <w:rPr>
          <w:bCs/>
          <w:sz w:val="20"/>
          <w:szCs w:val="20"/>
        </w:rPr>
      </w:pPr>
      <w:r>
        <w:rPr>
          <w:bCs/>
          <w:sz w:val="20"/>
          <w:szCs w:val="20"/>
        </w:rPr>
        <w:t>Vincennes University develops people and enhances communities through accessible, high-quality educational programs, strategic partnerships, and active engagement.</w:t>
      </w:r>
    </w:p>
    <w:p w:rsidR="008F71C0" w:rsidRDefault="008F71C0" w:rsidP="008F71C0">
      <w:pPr>
        <w:rPr>
          <w:bCs/>
          <w:sz w:val="20"/>
          <w:szCs w:val="20"/>
        </w:rPr>
        <w:sectPr w:rsidR="008F71C0" w:rsidSect="008F71C0">
          <w:type w:val="continuous"/>
          <w:pgSz w:w="12240" w:h="15840"/>
          <w:pgMar w:top="1440" w:right="2160" w:bottom="864" w:left="2160" w:header="720" w:footer="720" w:gutter="0"/>
          <w:cols w:space="720"/>
        </w:sectPr>
      </w:pPr>
    </w:p>
    <w:p w:rsidR="008406DF" w:rsidRDefault="008406DF" w:rsidP="00451643">
      <w:pPr>
        <w:jc w:val="both"/>
        <w:rPr>
          <w:bCs/>
          <w:sz w:val="20"/>
          <w:szCs w:val="20"/>
        </w:rPr>
      </w:pPr>
    </w:p>
    <w:p w:rsidR="008F71C0" w:rsidRDefault="008F71C0" w:rsidP="008F71C0">
      <w:pPr>
        <w:jc w:val="center"/>
        <w:rPr>
          <w:b/>
          <w:sz w:val="20"/>
          <w:szCs w:val="20"/>
        </w:rPr>
      </w:pPr>
      <w:r>
        <w:rPr>
          <w:b/>
          <w:sz w:val="20"/>
          <w:szCs w:val="20"/>
        </w:rPr>
        <w:t>VISION STATEMENT</w:t>
      </w:r>
    </w:p>
    <w:p w:rsidR="008F71C0" w:rsidRDefault="008F71C0" w:rsidP="008F71C0">
      <w:pPr>
        <w:jc w:val="both"/>
        <w:rPr>
          <w:rFonts w:cs="Helv"/>
          <w:sz w:val="20"/>
          <w:szCs w:val="20"/>
        </w:rPr>
      </w:pPr>
      <w:r>
        <w:rPr>
          <w:rFonts w:cs="Helv"/>
          <w:sz w:val="20"/>
          <w:szCs w:val="20"/>
        </w:rPr>
        <w:t xml:space="preserve">Vincennes University is a premier learning institution, widely recognized for leadership in innovation and delivery of successful educational experiences.  A broad range of program offerings and a commitment to superior service ensure the University’s role as an important link in Indiana’s economic and cultural vitality.  VU is a diverse community whose members all share responsibility for supporting the University mission and are respected for their contributions.  </w:t>
      </w:r>
    </w:p>
    <w:p w:rsidR="008F71C0" w:rsidRDefault="008F71C0" w:rsidP="008F71C0">
      <w:pPr>
        <w:jc w:val="both"/>
        <w:rPr>
          <w:bCs/>
          <w:sz w:val="20"/>
          <w:szCs w:val="20"/>
        </w:rPr>
      </w:pPr>
    </w:p>
    <w:p w:rsidR="008F71C0" w:rsidRDefault="008F71C0" w:rsidP="008F71C0">
      <w:pPr>
        <w:jc w:val="center"/>
        <w:rPr>
          <w:b/>
          <w:bCs/>
          <w:sz w:val="20"/>
          <w:szCs w:val="20"/>
        </w:rPr>
      </w:pPr>
      <w:r>
        <w:rPr>
          <w:b/>
          <w:bCs/>
          <w:sz w:val="20"/>
          <w:szCs w:val="20"/>
        </w:rPr>
        <w:t>VINCENNES UNIVERSITY VALUES STATEMENTS</w:t>
      </w:r>
    </w:p>
    <w:p w:rsidR="008F71C0" w:rsidRDefault="008F71C0" w:rsidP="008F71C0">
      <w:pPr>
        <w:pStyle w:val="ListParagraph"/>
        <w:numPr>
          <w:ilvl w:val="0"/>
          <w:numId w:val="19"/>
        </w:numPr>
        <w:jc w:val="both"/>
        <w:rPr>
          <w:bCs/>
          <w:sz w:val="20"/>
          <w:szCs w:val="20"/>
        </w:rPr>
      </w:pPr>
      <w:r>
        <w:rPr>
          <w:bCs/>
          <w:sz w:val="20"/>
          <w:szCs w:val="20"/>
        </w:rPr>
        <w:t>Personal growth and academic excellence for our students, faculty, and staff;</w:t>
      </w:r>
    </w:p>
    <w:p w:rsidR="008F71C0" w:rsidRDefault="008F71C0" w:rsidP="008F71C0">
      <w:pPr>
        <w:pStyle w:val="ListParagraph"/>
        <w:numPr>
          <w:ilvl w:val="0"/>
          <w:numId w:val="19"/>
        </w:numPr>
        <w:jc w:val="both"/>
        <w:rPr>
          <w:bCs/>
          <w:sz w:val="20"/>
          <w:szCs w:val="20"/>
        </w:rPr>
      </w:pPr>
      <w:r>
        <w:rPr>
          <w:bCs/>
          <w:sz w:val="20"/>
          <w:szCs w:val="20"/>
        </w:rPr>
        <w:t>Collaborative relationships with our stakeholders and communities;</w:t>
      </w:r>
    </w:p>
    <w:p w:rsidR="008F71C0" w:rsidRDefault="008F71C0" w:rsidP="008F71C0">
      <w:pPr>
        <w:pStyle w:val="ListParagraph"/>
        <w:numPr>
          <w:ilvl w:val="0"/>
          <w:numId w:val="19"/>
        </w:numPr>
        <w:jc w:val="both"/>
        <w:rPr>
          <w:bCs/>
          <w:sz w:val="20"/>
          <w:szCs w:val="20"/>
        </w:rPr>
      </w:pPr>
      <w:r>
        <w:rPr>
          <w:bCs/>
          <w:sz w:val="20"/>
          <w:szCs w:val="20"/>
        </w:rPr>
        <w:t>An environment that encourages open dialogue and cooperation;</w:t>
      </w:r>
    </w:p>
    <w:p w:rsidR="008F71C0" w:rsidRDefault="008F71C0" w:rsidP="008F71C0">
      <w:pPr>
        <w:pStyle w:val="ListParagraph"/>
        <w:numPr>
          <w:ilvl w:val="0"/>
          <w:numId w:val="19"/>
        </w:numPr>
        <w:jc w:val="both"/>
        <w:rPr>
          <w:bCs/>
          <w:sz w:val="20"/>
          <w:szCs w:val="20"/>
        </w:rPr>
      </w:pPr>
      <w:r>
        <w:rPr>
          <w:bCs/>
          <w:sz w:val="20"/>
          <w:szCs w:val="20"/>
        </w:rPr>
        <w:t>Continuous improvement through data-informed planning and evaluation; and</w:t>
      </w:r>
    </w:p>
    <w:p w:rsidR="008F71C0" w:rsidRDefault="008F71C0" w:rsidP="008F71C0">
      <w:pPr>
        <w:pStyle w:val="ListParagraph"/>
        <w:numPr>
          <w:ilvl w:val="0"/>
          <w:numId w:val="19"/>
        </w:numPr>
        <w:jc w:val="both"/>
        <w:rPr>
          <w:bCs/>
          <w:sz w:val="20"/>
          <w:szCs w:val="20"/>
        </w:rPr>
      </w:pPr>
      <w:r>
        <w:rPr>
          <w:bCs/>
          <w:sz w:val="20"/>
          <w:szCs w:val="20"/>
        </w:rPr>
        <w:t>Cultural enrichment, diversity, and individual freedom.</w:t>
      </w:r>
    </w:p>
    <w:p w:rsidR="008F71C0" w:rsidRDefault="008F71C0" w:rsidP="008F71C0">
      <w:pPr>
        <w:rPr>
          <w:bCs/>
          <w:sz w:val="20"/>
          <w:szCs w:val="20"/>
        </w:rPr>
        <w:sectPr w:rsidR="008F71C0" w:rsidSect="008F71C0">
          <w:type w:val="continuous"/>
          <w:pgSz w:w="12240" w:h="15840"/>
          <w:pgMar w:top="1440" w:right="2160" w:bottom="864" w:left="2160" w:header="720" w:footer="720" w:gutter="0"/>
          <w:cols w:space="720"/>
        </w:sectPr>
      </w:pPr>
    </w:p>
    <w:p w:rsidR="008F71C0" w:rsidRDefault="008F71C0" w:rsidP="008F71C0">
      <w:pPr>
        <w:jc w:val="both"/>
        <w:rPr>
          <w:bCs/>
          <w:sz w:val="20"/>
          <w:szCs w:val="20"/>
        </w:rPr>
      </w:pPr>
    </w:p>
    <w:p w:rsidR="008F71C0" w:rsidRPr="008F71C0" w:rsidRDefault="008F71C0" w:rsidP="008F71C0">
      <w:pPr>
        <w:jc w:val="both"/>
        <w:rPr>
          <w:b/>
          <w:bCs/>
          <w:i/>
          <w:sz w:val="20"/>
          <w:szCs w:val="20"/>
          <w:u w:val="single"/>
        </w:rPr>
      </w:pPr>
      <w:r w:rsidRPr="008F71C0">
        <w:rPr>
          <w:b/>
          <w:bCs/>
          <w:i/>
          <w:sz w:val="20"/>
          <w:szCs w:val="20"/>
          <w:u w:val="single"/>
        </w:rPr>
        <w:t>MOTION #17-</w:t>
      </w:r>
      <w:r w:rsidR="009005CC">
        <w:rPr>
          <w:b/>
          <w:bCs/>
          <w:i/>
          <w:sz w:val="20"/>
          <w:szCs w:val="20"/>
          <w:u w:val="single"/>
        </w:rPr>
        <w:t>18</w:t>
      </w:r>
    </w:p>
    <w:p w:rsidR="008F71C0" w:rsidRDefault="008F71C0" w:rsidP="008F71C0">
      <w:pPr>
        <w:jc w:val="both"/>
        <w:rPr>
          <w:bCs/>
          <w:sz w:val="20"/>
          <w:szCs w:val="20"/>
        </w:rPr>
      </w:pPr>
      <w:r>
        <w:rPr>
          <w:bCs/>
          <w:sz w:val="20"/>
          <w:szCs w:val="20"/>
        </w:rPr>
        <w:t>Trustee Drew Brown made a motion to approve the above Proposed Mission Statement and to reaffirm both the Vision Statement and the Vincennes University Values Statements, and Trustee Reggie Henderson seconded the motion.   A roll call vote was taken</w:t>
      </w:r>
      <w:r w:rsidR="009005CC">
        <w:rPr>
          <w:bCs/>
          <w:sz w:val="20"/>
          <w:szCs w:val="20"/>
        </w:rPr>
        <w:t xml:space="preserve"> with 10 yeas and 0 nays, and the </w:t>
      </w:r>
      <w:r>
        <w:rPr>
          <w:bCs/>
          <w:sz w:val="20"/>
          <w:szCs w:val="20"/>
        </w:rPr>
        <w:t>motion pass</w:t>
      </w:r>
      <w:r w:rsidR="009005CC">
        <w:rPr>
          <w:bCs/>
          <w:sz w:val="20"/>
          <w:szCs w:val="20"/>
        </w:rPr>
        <w:t>ed</w:t>
      </w:r>
      <w:r>
        <w:rPr>
          <w:bCs/>
          <w:sz w:val="20"/>
          <w:szCs w:val="20"/>
        </w:rPr>
        <w:t xml:space="preserve"> unanimously.</w:t>
      </w:r>
    </w:p>
    <w:p w:rsidR="00451643" w:rsidRDefault="00451643" w:rsidP="00451643">
      <w:pPr>
        <w:jc w:val="both"/>
        <w:rPr>
          <w:sz w:val="20"/>
          <w:szCs w:val="20"/>
        </w:rPr>
      </w:pPr>
    </w:p>
    <w:p w:rsidR="00E70DEB" w:rsidRDefault="008F71C0" w:rsidP="008B0725">
      <w:pPr>
        <w:jc w:val="both"/>
        <w:rPr>
          <w:bCs/>
          <w:sz w:val="20"/>
          <w:szCs w:val="20"/>
        </w:rPr>
      </w:pPr>
      <w:r w:rsidRPr="008F71C0">
        <w:rPr>
          <w:bCs/>
          <w:sz w:val="20"/>
          <w:szCs w:val="20"/>
          <w:u w:val="single"/>
        </w:rPr>
        <w:t>Faculty Office Hour</w:t>
      </w:r>
      <w:r w:rsidR="00BC3F2E">
        <w:rPr>
          <w:bCs/>
          <w:sz w:val="20"/>
          <w:szCs w:val="20"/>
          <w:u w:val="single"/>
        </w:rPr>
        <w:t>s</w:t>
      </w:r>
      <w:r w:rsidRPr="008F71C0">
        <w:rPr>
          <w:bCs/>
          <w:sz w:val="20"/>
          <w:szCs w:val="20"/>
          <w:u w:val="single"/>
        </w:rPr>
        <w:t xml:space="preserve"> and Email Policy</w:t>
      </w:r>
      <w:r>
        <w:rPr>
          <w:bCs/>
          <w:sz w:val="20"/>
          <w:szCs w:val="20"/>
        </w:rPr>
        <w:t xml:space="preserve"> – Committee Chair Henderson asked Provost Laurel Smith to discuss the </w:t>
      </w:r>
      <w:r w:rsidR="006341FC">
        <w:rPr>
          <w:bCs/>
          <w:sz w:val="20"/>
          <w:szCs w:val="20"/>
        </w:rPr>
        <w:t xml:space="preserve">proposed </w:t>
      </w:r>
      <w:r>
        <w:rPr>
          <w:bCs/>
          <w:sz w:val="20"/>
          <w:szCs w:val="20"/>
        </w:rPr>
        <w:t xml:space="preserve">Faculty Office Hour and Email Policy.  She reported that the Policy has been </w:t>
      </w:r>
      <w:r w:rsidR="00BC3F2E">
        <w:rPr>
          <w:bCs/>
          <w:sz w:val="20"/>
          <w:szCs w:val="20"/>
        </w:rPr>
        <w:t xml:space="preserve">submitted to the President </w:t>
      </w:r>
      <w:r>
        <w:rPr>
          <w:bCs/>
          <w:sz w:val="20"/>
          <w:szCs w:val="20"/>
        </w:rPr>
        <w:t xml:space="preserve">by the Faculty Senate and reflects VU’s attempt to </w:t>
      </w:r>
      <w:r w:rsidR="006341FC">
        <w:rPr>
          <w:bCs/>
          <w:sz w:val="20"/>
          <w:szCs w:val="20"/>
        </w:rPr>
        <w:t>make communication easier between faculty and students.  Below is the proposed Faculty Office Hour</w:t>
      </w:r>
      <w:r w:rsidR="00BC3F2E">
        <w:rPr>
          <w:bCs/>
          <w:sz w:val="20"/>
          <w:szCs w:val="20"/>
        </w:rPr>
        <w:t>s</w:t>
      </w:r>
      <w:r w:rsidR="006341FC">
        <w:rPr>
          <w:bCs/>
          <w:sz w:val="20"/>
          <w:szCs w:val="20"/>
        </w:rPr>
        <w:t xml:space="preserve"> and Email Policy:</w:t>
      </w:r>
    </w:p>
    <w:p w:rsidR="006341FC" w:rsidRDefault="006341FC" w:rsidP="008B0725">
      <w:pPr>
        <w:jc w:val="both"/>
        <w:rPr>
          <w:bCs/>
          <w:sz w:val="20"/>
          <w:szCs w:val="20"/>
        </w:rPr>
      </w:pPr>
    </w:p>
    <w:p w:rsidR="006341FC" w:rsidRDefault="006341FC" w:rsidP="008B0725">
      <w:pPr>
        <w:jc w:val="both"/>
        <w:rPr>
          <w:bCs/>
          <w:sz w:val="20"/>
          <w:szCs w:val="20"/>
        </w:rPr>
        <w:sectPr w:rsidR="006341FC" w:rsidSect="008F71C0">
          <w:type w:val="continuous"/>
          <w:pgSz w:w="12240" w:h="15840"/>
          <w:pgMar w:top="1440" w:right="1440" w:bottom="864" w:left="1440" w:header="720" w:footer="720" w:gutter="0"/>
          <w:cols w:space="720"/>
          <w:titlePg/>
          <w:docGrid w:linePitch="326"/>
        </w:sectPr>
      </w:pPr>
    </w:p>
    <w:p w:rsidR="006341FC" w:rsidRDefault="006341FC" w:rsidP="006341FC">
      <w:pPr>
        <w:autoSpaceDE w:val="0"/>
        <w:autoSpaceDN w:val="0"/>
        <w:adjustRightInd w:val="0"/>
        <w:jc w:val="center"/>
        <w:rPr>
          <w:b/>
          <w:sz w:val="20"/>
          <w:szCs w:val="20"/>
        </w:rPr>
      </w:pPr>
      <w:r>
        <w:rPr>
          <w:b/>
          <w:sz w:val="20"/>
          <w:szCs w:val="20"/>
        </w:rPr>
        <w:t>Faculty Office Hours and Email Policy</w:t>
      </w:r>
    </w:p>
    <w:p w:rsidR="006341FC" w:rsidRDefault="006341FC" w:rsidP="006341FC">
      <w:pPr>
        <w:autoSpaceDE w:val="0"/>
        <w:autoSpaceDN w:val="0"/>
        <w:adjustRightInd w:val="0"/>
        <w:jc w:val="center"/>
        <w:rPr>
          <w:sz w:val="20"/>
          <w:szCs w:val="20"/>
        </w:rPr>
      </w:pPr>
    </w:p>
    <w:p w:rsidR="006341FC" w:rsidRDefault="006341FC" w:rsidP="006341FC">
      <w:pPr>
        <w:autoSpaceDE w:val="0"/>
        <w:autoSpaceDN w:val="0"/>
        <w:adjustRightInd w:val="0"/>
        <w:rPr>
          <w:b/>
          <w:bCs/>
          <w:sz w:val="20"/>
          <w:szCs w:val="20"/>
          <w:u w:val="single"/>
        </w:rPr>
      </w:pPr>
      <w:r>
        <w:rPr>
          <w:b/>
          <w:bCs/>
          <w:sz w:val="20"/>
          <w:szCs w:val="20"/>
          <w:u w:val="single"/>
        </w:rPr>
        <w:t>Faculty Office Hours</w:t>
      </w:r>
    </w:p>
    <w:p w:rsidR="006341FC" w:rsidRDefault="006341FC" w:rsidP="006341FC">
      <w:pPr>
        <w:rPr>
          <w:sz w:val="20"/>
          <w:szCs w:val="20"/>
        </w:rPr>
      </w:pPr>
      <w:r>
        <w:rPr>
          <w:sz w:val="20"/>
          <w:szCs w:val="20"/>
        </w:rPr>
        <w:t>The purpose of office hours is to encourage students to seek counsel. To make the counseling of students more effective, the following guidelines have been set forth:</w:t>
      </w:r>
    </w:p>
    <w:p w:rsidR="006341FC" w:rsidRPr="006341FC" w:rsidRDefault="006341FC" w:rsidP="006341FC">
      <w:pPr>
        <w:pStyle w:val="ListParagraph"/>
        <w:numPr>
          <w:ilvl w:val="0"/>
          <w:numId w:val="22"/>
        </w:numPr>
        <w:rPr>
          <w:sz w:val="20"/>
          <w:szCs w:val="20"/>
        </w:rPr>
      </w:pPr>
      <w:r w:rsidRPr="006341FC">
        <w:rPr>
          <w:sz w:val="20"/>
          <w:szCs w:val="20"/>
        </w:rPr>
        <w:t xml:space="preserve">All full-time faculty members </w:t>
      </w:r>
      <w:r w:rsidRPr="006341FC">
        <w:rPr>
          <w:color w:val="000000" w:themeColor="text1"/>
          <w:sz w:val="20"/>
          <w:szCs w:val="20"/>
        </w:rPr>
        <w:t>will</w:t>
      </w:r>
      <w:r w:rsidRPr="006341FC">
        <w:rPr>
          <w:sz w:val="20"/>
          <w:szCs w:val="20"/>
        </w:rPr>
        <w:t xml:space="preserve"> hold at least five office hours a week on campus (one office hour per day </w:t>
      </w:r>
      <w:r w:rsidRPr="006341FC">
        <w:rPr>
          <w:color w:val="000000" w:themeColor="text1"/>
          <w:sz w:val="20"/>
          <w:szCs w:val="20"/>
        </w:rPr>
        <w:t>for five days per week</w:t>
      </w:r>
      <w:r w:rsidRPr="006341FC">
        <w:rPr>
          <w:sz w:val="20"/>
          <w:szCs w:val="20"/>
        </w:rPr>
        <w:t xml:space="preserve">), meeting for at least fifty-minutes each time with some periods in the mornings and some in the afternoons </w:t>
      </w:r>
      <w:r w:rsidRPr="006341FC">
        <w:rPr>
          <w:color w:val="000000" w:themeColor="text1"/>
          <w:sz w:val="20"/>
          <w:szCs w:val="20"/>
        </w:rPr>
        <w:t>as teaching schedule permits</w:t>
      </w:r>
      <w:r w:rsidRPr="006341FC">
        <w:rPr>
          <w:sz w:val="20"/>
          <w:szCs w:val="20"/>
        </w:rPr>
        <w:t>.</w:t>
      </w:r>
    </w:p>
    <w:p w:rsidR="006341FC" w:rsidRPr="006341FC" w:rsidRDefault="006341FC" w:rsidP="006341FC">
      <w:pPr>
        <w:pStyle w:val="ListParagraph"/>
        <w:numPr>
          <w:ilvl w:val="0"/>
          <w:numId w:val="22"/>
        </w:numPr>
        <w:rPr>
          <w:color w:val="000000" w:themeColor="text1"/>
          <w:sz w:val="20"/>
          <w:szCs w:val="20"/>
        </w:rPr>
      </w:pPr>
      <w:r w:rsidRPr="006341FC">
        <w:rPr>
          <w:color w:val="000000" w:themeColor="text1"/>
          <w:sz w:val="20"/>
          <w:szCs w:val="20"/>
        </w:rPr>
        <w:t xml:space="preserve">Faculty members are required to inform students within each syllabus of regular office hours, including when and where faculty are available.  </w:t>
      </w:r>
    </w:p>
    <w:p w:rsidR="006341FC" w:rsidRPr="006341FC" w:rsidRDefault="006341FC" w:rsidP="006341FC">
      <w:pPr>
        <w:pStyle w:val="ListParagraph"/>
        <w:numPr>
          <w:ilvl w:val="0"/>
          <w:numId w:val="22"/>
        </w:numPr>
        <w:rPr>
          <w:sz w:val="20"/>
          <w:szCs w:val="20"/>
        </w:rPr>
      </w:pPr>
      <w:r w:rsidRPr="006341FC">
        <w:rPr>
          <w:sz w:val="20"/>
          <w:szCs w:val="20"/>
        </w:rPr>
        <w:t>Those full-time faculty members whose schedules do not permit one office hour per day, per week, must submit a schedule showing the times and days of</w:t>
      </w:r>
      <w:r w:rsidRPr="006341FC">
        <w:rPr>
          <w:color w:val="FF0000"/>
          <w:sz w:val="20"/>
          <w:szCs w:val="20"/>
        </w:rPr>
        <w:t xml:space="preserve"> </w:t>
      </w:r>
      <w:r w:rsidRPr="006341FC">
        <w:rPr>
          <w:color w:val="000000" w:themeColor="text1"/>
          <w:sz w:val="20"/>
          <w:szCs w:val="20"/>
        </w:rPr>
        <w:t xml:space="preserve">the week </w:t>
      </w:r>
      <w:r w:rsidRPr="006341FC">
        <w:rPr>
          <w:sz w:val="20"/>
          <w:szCs w:val="20"/>
        </w:rPr>
        <w:t>when they can best hold office hours, subject to approval of the College Dean.</w:t>
      </w:r>
    </w:p>
    <w:p w:rsidR="006341FC" w:rsidRPr="006341FC" w:rsidRDefault="006341FC" w:rsidP="006341FC">
      <w:pPr>
        <w:pStyle w:val="ListParagraph"/>
        <w:numPr>
          <w:ilvl w:val="0"/>
          <w:numId w:val="22"/>
        </w:numPr>
        <w:rPr>
          <w:sz w:val="20"/>
          <w:szCs w:val="20"/>
        </w:rPr>
      </w:pPr>
      <w:r w:rsidRPr="006341FC">
        <w:rPr>
          <w:sz w:val="20"/>
          <w:szCs w:val="20"/>
        </w:rPr>
        <w:t>The faculty office hour schedule is submitted to the College Dean no later than the end of the second week of classes and forwarded to the Assistant Provost for Curriculum and Instruction and to the Provost and Vice President for Instructional Services.</w:t>
      </w:r>
    </w:p>
    <w:p w:rsidR="006341FC" w:rsidRDefault="006341FC" w:rsidP="006341FC">
      <w:pPr>
        <w:autoSpaceDE w:val="0"/>
        <w:autoSpaceDN w:val="0"/>
        <w:adjustRightInd w:val="0"/>
        <w:rPr>
          <w:b/>
          <w:bCs/>
          <w:sz w:val="20"/>
          <w:szCs w:val="20"/>
        </w:rPr>
      </w:pPr>
    </w:p>
    <w:p w:rsidR="006341FC" w:rsidRDefault="006341FC" w:rsidP="006341FC">
      <w:pPr>
        <w:autoSpaceDE w:val="0"/>
        <w:autoSpaceDN w:val="0"/>
        <w:adjustRightInd w:val="0"/>
        <w:rPr>
          <w:b/>
          <w:bCs/>
          <w:sz w:val="20"/>
          <w:szCs w:val="20"/>
          <w:u w:val="single"/>
        </w:rPr>
      </w:pPr>
      <w:r>
        <w:rPr>
          <w:b/>
          <w:bCs/>
          <w:sz w:val="20"/>
          <w:szCs w:val="20"/>
          <w:u w:val="single"/>
        </w:rPr>
        <w:t>Faculty Email Policy</w:t>
      </w:r>
    </w:p>
    <w:p w:rsidR="006341FC" w:rsidRDefault="006341FC" w:rsidP="006341FC">
      <w:pPr>
        <w:rPr>
          <w:sz w:val="20"/>
          <w:szCs w:val="20"/>
        </w:rPr>
      </w:pPr>
      <w:r>
        <w:rPr>
          <w:sz w:val="20"/>
          <w:szCs w:val="20"/>
        </w:rPr>
        <w:t>The purpose of email is to communicate with students in order to help them stay on track.  To make the communications more effective, the following guidelines have been set forth:</w:t>
      </w:r>
    </w:p>
    <w:p w:rsidR="006341FC" w:rsidRPr="006341FC" w:rsidRDefault="006341FC" w:rsidP="006341FC">
      <w:pPr>
        <w:pStyle w:val="ListParagraph"/>
        <w:numPr>
          <w:ilvl w:val="0"/>
          <w:numId w:val="21"/>
        </w:numPr>
        <w:rPr>
          <w:spacing w:val="-6"/>
          <w:sz w:val="20"/>
          <w:szCs w:val="20"/>
        </w:rPr>
      </w:pPr>
      <w:r w:rsidRPr="006341FC">
        <w:rPr>
          <w:spacing w:val="-6"/>
          <w:sz w:val="20"/>
          <w:szCs w:val="20"/>
        </w:rPr>
        <w:t>A full-time faculty member should respond to student emails within 2 business days of receipt.</w:t>
      </w:r>
    </w:p>
    <w:p w:rsidR="006341FC" w:rsidRPr="006341FC" w:rsidRDefault="006341FC" w:rsidP="006341FC">
      <w:pPr>
        <w:pStyle w:val="ListParagraph"/>
        <w:numPr>
          <w:ilvl w:val="0"/>
          <w:numId w:val="21"/>
        </w:numPr>
        <w:rPr>
          <w:spacing w:val="-6"/>
          <w:sz w:val="20"/>
          <w:szCs w:val="20"/>
        </w:rPr>
      </w:pPr>
      <w:r w:rsidRPr="006341FC">
        <w:rPr>
          <w:spacing w:val="-6"/>
          <w:sz w:val="20"/>
          <w:szCs w:val="20"/>
        </w:rPr>
        <w:t>The 48-hour response time excludes days the University is not in session and/or days that faculty are not on contract (weekends, holidays, spring break, summer break, etc.)</w:t>
      </w:r>
    </w:p>
    <w:p w:rsidR="006341FC" w:rsidRDefault="006341FC" w:rsidP="006341FC">
      <w:pPr>
        <w:pStyle w:val="ListParagraph"/>
        <w:numPr>
          <w:ilvl w:val="1"/>
          <w:numId w:val="21"/>
        </w:numPr>
        <w:rPr>
          <w:spacing w:val="-6"/>
          <w:sz w:val="20"/>
          <w:szCs w:val="20"/>
        </w:rPr>
      </w:pPr>
      <w:r>
        <w:rPr>
          <w:spacing w:val="-6"/>
          <w:sz w:val="20"/>
          <w:szCs w:val="20"/>
        </w:rPr>
        <w:t>For example, if a student contacts a faculty member on Friday at 3:00 pm, the faculty member has until Tuesday at 3:00 pm to respond.</w:t>
      </w:r>
    </w:p>
    <w:p w:rsidR="006341FC" w:rsidRPr="006341FC" w:rsidRDefault="006341FC" w:rsidP="006341FC">
      <w:pPr>
        <w:pStyle w:val="ListParagraph"/>
        <w:numPr>
          <w:ilvl w:val="0"/>
          <w:numId w:val="21"/>
        </w:numPr>
        <w:rPr>
          <w:spacing w:val="-6"/>
          <w:sz w:val="20"/>
          <w:szCs w:val="20"/>
        </w:rPr>
      </w:pPr>
      <w:r w:rsidRPr="006341FC">
        <w:rPr>
          <w:spacing w:val="-6"/>
          <w:sz w:val="20"/>
          <w:szCs w:val="20"/>
        </w:rPr>
        <w:t>If a faculty member is unable to immediately address concerns within an email, an acceptable response is, “I have received your email and I’ll get back to you as soon as possible.”</w:t>
      </w:r>
    </w:p>
    <w:p w:rsidR="006341FC" w:rsidRPr="006341FC" w:rsidRDefault="006341FC" w:rsidP="006341FC">
      <w:pPr>
        <w:pStyle w:val="ListParagraph"/>
        <w:numPr>
          <w:ilvl w:val="0"/>
          <w:numId w:val="21"/>
        </w:numPr>
        <w:rPr>
          <w:spacing w:val="-6"/>
          <w:sz w:val="20"/>
          <w:szCs w:val="20"/>
        </w:rPr>
      </w:pPr>
      <w:r w:rsidRPr="006341FC">
        <w:rPr>
          <w:spacing w:val="-6"/>
          <w:sz w:val="20"/>
          <w:szCs w:val="20"/>
        </w:rPr>
        <w:lastRenderedPageBreak/>
        <w:t>If the full-time faculty member will not have email access for more than 48 hours when the University is in session and the faculty member is on contract, the faculty member must inform students, in advance if possible, that he or she will not be accessible.</w:t>
      </w:r>
    </w:p>
    <w:p w:rsidR="006341FC" w:rsidRDefault="006341FC" w:rsidP="006341FC">
      <w:pPr>
        <w:rPr>
          <w:sz w:val="20"/>
          <w:szCs w:val="20"/>
        </w:rPr>
        <w:sectPr w:rsidR="006341FC" w:rsidSect="006341FC">
          <w:type w:val="continuous"/>
          <w:pgSz w:w="12240" w:h="15840"/>
          <w:pgMar w:top="1440" w:right="2160" w:bottom="864" w:left="2160" w:header="720" w:footer="720" w:gutter="0"/>
          <w:cols w:space="720"/>
        </w:sectPr>
      </w:pPr>
    </w:p>
    <w:p w:rsidR="006341FC" w:rsidRDefault="006341FC" w:rsidP="008B0725">
      <w:pPr>
        <w:jc w:val="both"/>
        <w:rPr>
          <w:bCs/>
          <w:sz w:val="20"/>
          <w:szCs w:val="20"/>
        </w:rPr>
      </w:pPr>
    </w:p>
    <w:p w:rsidR="008F71C0" w:rsidRDefault="00BC3F2E" w:rsidP="008B0725">
      <w:pPr>
        <w:jc w:val="both"/>
        <w:rPr>
          <w:bCs/>
          <w:sz w:val="20"/>
          <w:szCs w:val="20"/>
        </w:rPr>
      </w:pPr>
      <w:r>
        <w:rPr>
          <w:bCs/>
          <w:sz w:val="20"/>
          <w:szCs w:val="20"/>
        </w:rPr>
        <w:t xml:space="preserve">In addition, a statement will be added, per the request of Trustee Scott Brand and agreed to by the University Affairs Committee, that faculty will place an out-of-office notification on their email if they will be out of the office and unavailable for any length of time.   </w:t>
      </w:r>
    </w:p>
    <w:p w:rsidR="008F71C0" w:rsidRDefault="008F71C0" w:rsidP="008B0725">
      <w:pPr>
        <w:jc w:val="both"/>
        <w:rPr>
          <w:bCs/>
          <w:sz w:val="20"/>
          <w:szCs w:val="20"/>
        </w:rPr>
      </w:pPr>
    </w:p>
    <w:p w:rsidR="008B0725" w:rsidRDefault="008B0725" w:rsidP="008B0725">
      <w:pPr>
        <w:jc w:val="both"/>
        <w:rPr>
          <w:b/>
          <w:bCs/>
          <w:i/>
          <w:sz w:val="20"/>
          <w:szCs w:val="20"/>
          <w:u w:val="single"/>
        </w:rPr>
      </w:pPr>
      <w:r>
        <w:rPr>
          <w:b/>
          <w:bCs/>
          <w:i/>
          <w:sz w:val="20"/>
          <w:szCs w:val="20"/>
          <w:u w:val="single"/>
        </w:rPr>
        <w:t>MOTION #</w:t>
      </w:r>
      <w:r w:rsidR="009973BB">
        <w:rPr>
          <w:b/>
          <w:bCs/>
          <w:i/>
          <w:sz w:val="20"/>
          <w:szCs w:val="20"/>
          <w:u w:val="single"/>
        </w:rPr>
        <w:t>17</w:t>
      </w:r>
      <w:r w:rsidR="00BC3F2E">
        <w:rPr>
          <w:b/>
          <w:bCs/>
          <w:i/>
          <w:sz w:val="20"/>
          <w:szCs w:val="20"/>
          <w:u w:val="single"/>
        </w:rPr>
        <w:t>-</w:t>
      </w:r>
      <w:r w:rsidR="009005CC">
        <w:rPr>
          <w:b/>
          <w:bCs/>
          <w:i/>
          <w:sz w:val="20"/>
          <w:szCs w:val="20"/>
          <w:u w:val="single"/>
        </w:rPr>
        <w:t>19</w:t>
      </w:r>
    </w:p>
    <w:p w:rsidR="009005CC" w:rsidRDefault="009973BB" w:rsidP="009005CC">
      <w:pPr>
        <w:jc w:val="both"/>
        <w:rPr>
          <w:bCs/>
          <w:sz w:val="20"/>
          <w:szCs w:val="20"/>
        </w:rPr>
      </w:pPr>
      <w:r>
        <w:rPr>
          <w:bCs/>
          <w:sz w:val="20"/>
          <w:szCs w:val="20"/>
        </w:rPr>
        <w:t xml:space="preserve">Trustee </w:t>
      </w:r>
      <w:r w:rsidR="00BC3F2E">
        <w:rPr>
          <w:bCs/>
          <w:sz w:val="20"/>
          <w:szCs w:val="20"/>
        </w:rPr>
        <w:t>Rick Schach</w:t>
      </w:r>
      <w:r>
        <w:rPr>
          <w:bCs/>
          <w:sz w:val="20"/>
          <w:szCs w:val="20"/>
        </w:rPr>
        <w:t xml:space="preserve"> made a motion to approve </w:t>
      </w:r>
      <w:r w:rsidR="00BC3F2E">
        <w:rPr>
          <w:bCs/>
          <w:sz w:val="20"/>
          <w:szCs w:val="20"/>
        </w:rPr>
        <w:t>the Faculty Office Hours and Email Policy,</w:t>
      </w:r>
      <w:r>
        <w:rPr>
          <w:bCs/>
          <w:sz w:val="20"/>
          <w:szCs w:val="20"/>
        </w:rPr>
        <w:t xml:space="preserve"> and Trustee </w:t>
      </w:r>
      <w:r w:rsidR="00451643">
        <w:rPr>
          <w:bCs/>
          <w:sz w:val="20"/>
          <w:szCs w:val="20"/>
        </w:rPr>
        <w:t>Scott Brand</w:t>
      </w:r>
      <w:r w:rsidR="009005CC">
        <w:rPr>
          <w:bCs/>
          <w:sz w:val="20"/>
          <w:szCs w:val="20"/>
        </w:rPr>
        <w:t xml:space="preserve"> seconded the motion.</w:t>
      </w:r>
      <w:r w:rsidR="009005CC">
        <w:rPr>
          <w:bCs/>
          <w:sz w:val="20"/>
          <w:szCs w:val="20"/>
        </w:rPr>
        <w:t xml:space="preserve">  A roll call vote was taken with 10 yeas and 0 nays, and the motion passed unanimously.</w:t>
      </w:r>
    </w:p>
    <w:p w:rsidR="00451643" w:rsidRDefault="00451643" w:rsidP="009973BB">
      <w:pPr>
        <w:jc w:val="both"/>
        <w:rPr>
          <w:sz w:val="20"/>
          <w:szCs w:val="20"/>
        </w:rPr>
      </w:pPr>
    </w:p>
    <w:p w:rsidR="00A544E3" w:rsidRPr="00A544E3" w:rsidRDefault="00A544E3" w:rsidP="009973BB">
      <w:pPr>
        <w:jc w:val="both"/>
        <w:rPr>
          <w:b/>
          <w:sz w:val="20"/>
          <w:szCs w:val="20"/>
          <w:u w:val="single"/>
        </w:rPr>
      </w:pPr>
      <w:r w:rsidRPr="00A544E3">
        <w:rPr>
          <w:b/>
          <w:sz w:val="20"/>
          <w:szCs w:val="20"/>
          <w:u w:val="single"/>
        </w:rPr>
        <w:t>Personnel and Nominating Committee</w:t>
      </w:r>
    </w:p>
    <w:p w:rsidR="009D7957" w:rsidRDefault="00BC3F2E" w:rsidP="009D7957">
      <w:pPr>
        <w:jc w:val="both"/>
        <w:rPr>
          <w:sz w:val="20"/>
          <w:szCs w:val="20"/>
        </w:rPr>
      </w:pPr>
      <w:r>
        <w:rPr>
          <w:sz w:val="20"/>
          <w:szCs w:val="20"/>
          <w:u w:val="single"/>
        </w:rPr>
        <w:t xml:space="preserve">Addition to </w:t>
      </w:r>
      <w:r w:rsidR="00A544E3" w:rsidRPr="009D7957">
        <w:rPr>
          <w:sz w:val="20"/>
          <w:szCs w:val="20"/>
          <w:u w:val="single"/>
        </w:rPr>
        <w:t>2017-18 Promotion List</w:t>
      </w:r>
      <w:r w:rsidR="009D7957">
        <w:rPr>
          <w:sz w:val="20"/>
          <w:szCs w:val="20"/>
        </w:rPr>
        <w:t xml:space="preserve"> –Committee Chair </w:t>
      </w:r>
      <w:r>
        <w:rPr>
          <w:sz w:val="20"/>
          <w:szCs w:val="20"/>
        </w:rPr>
        <w:t xml:space="preserve">Rick Schach </w:t>
      </w:r>
      <w:r w:rsidR="009D7957">
        <w:rPr>
          <w:sz w:val="20"/>
          <w:szCs w:val="20"/>
        </w:rPr>
        <w:t xml:space="preserve">reported that </w:t>
      </w:r>
      <w:r>
        <w:rPr>
          <w:sz w:val="20"/>
          <w:szCs w:val="20"/>
        </w:rPr>
        <w:t xml:space="preserve">one individual had been left off the 2017-18 Promotion List, and </w:t>
      </w:r>
      <w:r w:rsidR="009D7957">
        <w:rPr>
          <w:sz w:val="20"/>
          <w:szCs w:val="20"/>
        </w:rPr>
        <w:t xml:space="preserve">the Personnel and Nominating Committee is recommending that </w:t>
      </w:r>
      <w:r>
        <w:rPr>
          <w:sz w:val="20"/>
          <w:szCs w:val="20"/>
        </w:rPr>
        <w:t>the following addition be approved:</w:t>
      </w:r>
    </w:p>
    <w:p w:rsidR="009D7957" w:rsidRDefault="009D7957" w:rsidP="009D7957">
      <w:pPr>
        <w:rPr>
          <w:b/>
          <w:sz w:val="20"/>
          <w:szCs w:val="20"/>
          <w:u w:val="single"/>
        </w:rPr>
        <w:sectPr w:rsidR="009D7957" w:rsidSect="00BC3F2E">
          <w:type w:val="continuous"/>
          <w:pgSz w:w="12240" w:h="15840"/>
          <w:pgMar w:top="1440" w:right="1440" w:bottom="864" w:left="1440" w:header="720" w:footer="720" w:gutter="0"/>
          <w:cols w:space="720"/>
          <w:titlePg/>
          <w:docGrid w:linePitch="326"/>
        </w:sectPr>
      </w:pPr>
    </w:p>
    <w:p w:rsidR="009D7957" w:rsidRDefault="009D7957" w:rsidP="009D7957">
      <w:pPr>
        <w:jc w:val="center"/>
        <w:rPr>
          <w:b/>
          <w:sz w:val="20"/>
          <w:szCs w:val="20"/>
        </w:rPr>
      </w:pPr>
    </w:p>
    <w:p w:rsidR="009D7957" w:rsidRDefault="00BC3F2E" w:rsidP="009D7957">
      <w:pPr>
        <w:jc w:val="center"/>
        <w:rPr>
          <w:b/>
          <w:sz w:val="20"/>
          <w:szCs w:val="20"/>
        </w:rPr>
      </w:pPr>
      <w:r>
        <w:rPr>
          <w:b/>
          <w:sz w:val="20"/>
          <w:szCs w:val="20"/>
        </w:rPr>
        <w:t xml:space="preserve">ADDITION TO </w:t>
      </w:r>
      <w:r w:rsidR="009D7957">
        <w:rPr>
          <w:b/>
          <w:sz w:val="20"/>
          <w:szCs w:val="20"/>
        </w:rPr>
        <w:t>2017-18 PROMOTION LIST</w:t>
      </w:r>
    </w:p>
    <w:p w:rsidR="009D7957" w:rsidRDefault="009D7957" w:rsidP="009D7957">
      <w:pPr>
        <w:jc w:val="center"/>
        <w:rPr>
          <w:b/>
          <w:sz w:val="20"/>
          <w:szCs w:val="20"/>
        </w:rPr>
      </w:pPr>
    </w:p>
    <w:p w:rsidR="009D7957" w:rsidRDefault="00BC3F2E" w:rsidP="009D7957">
      <w:pPr>
        <w:rPr>
          <w:b/>
          <w:sz w:val="20"/>
          <w:szCs w:val="20"/>
          <w:u w:val="single"/>
        </w:rPr>
      </w:pPr>
      <w:r>
        <w:rPr>
          <w:b/>
          <w:sz w:val="20"/>
          <w:szCs w:val="20"/>
          <w:u w:val="single"/>
        </w:rPr>
        <w:t xml:space="preserve">PRESIDENTIAL </w:t>
      </w:r>
      <w:r w:rsidR="009D7957">
        <w:rPr>
          <w:b/>
          <w:sz w:val="20"/>
          <w:szCs w:val="20"/>
          <w:u w:val="single"/>
        </w:rPr>
        <w:t>SERVICES:</w:t>
      </w:r>
      <w:r w:rsidR="009D7957">
        <w:rPr>
          <w:b/>
          <w:sz w:val="20"/>
          <w:szCs w:val="20"/>
        </w:rPr>
        <w:tab/>
      </w:r>
      <w:r w:rsidR="009D7957">
        <w:rPr>
          <w:b/>
          <w:sz w:val="20"/>
          <w:szCs w:val="20"/>
        </w:rPr>
        <w:tab/>
      </w:r>
      <w:r w:rsidR="009D7957">
        <w:rPr>
          <w:b/>
          <w:sz w:val="20"/>
          <w:szCs w:val="20"/>
        </w:rPr>
        <w:tab/>
      </w:r>
      <w:r w:rsidR="009D7957">
        <w:rPr>
          <w:b/>
          <w:sz w:val="20"/>
          <w:szCs w:val="20"/>
        </w:rPr>
        <w:tab/>
      </w:r>
      <w:r w:rsidR="009D7957">
        <w:rPr>
          <w:b/>
          <w:sz w:val="20"/>
          <w:szCs w:val="20"/>
        </w:rPr>
        <w:tab/>
      </w:r>
      <w:r w:rsidR="009D7957">
        <w:rPr>
          <w:b/>
          <w:sz w:val="20"/>
          <w:szCs w:val="20"/>
          <w:u w:val="single"/>
        </w:rPr>
        <w:t>NEW TITLE</w:t>
      </w:r>
    </w:p>
    <w:p w:rsidR="009D7957" w:rsidRDefault="009D7957" w:rsidP="009D7957">
      <w:pPr>
        <w:rPr>
          <w:sz w:val="20"/>
          <w:szCs w:val="20"/>
        </w:rPr>
      </w:pPr>
      <w:r>
        <w:rPr>
          <w:sz w:val="20"/>
          <w:szCs w:val="20"/>
        </w:rPr>
        <w:tab/>
      </w:r>
      <w:r>
        <w:rPr>
          <w:sz w:val="20"/>
          <w:szCs w:val="20"/>
          <w:u w:val="single"/>
        </w:rPr>
        <w:t>External Relations</w:t>
      </w:r>
      <w:r>
        <w:rPr>
          <w:sz w:val="20"/>
          <w:szCs w:val="20"/>
        </w:rPr>
        <w:br/>
      </w:r>
      <w:r w:rsidR="00BC3F2E">
        <w:rPr>
          <w:sz w:val="20"/>
          <w:szCs w:val="20"/>
        </w:rPr>
        <w:t>Brent R. Magruder, Assoc Director, Admissions</w:t>
      </w:r>
      <w:r>
        <w:rPr>
          <w:sz w:val="20"/>
          <w:szCs w:val="20"/>
        </w:rPr>
        <w:tab/>
      </w:r>
      <w:r>
        <w:rPr>
          <w:sz w:val="20"/>
          <w:szCs w:val="20"/>
        </w:rPr>
        <w:tab/>
      </w:r>
      <w:r>
        <w:rPr>
          <w:sz w:val="20"/>
          <w:szCs w:val="20"/>
        </w:rPr>
        <w:tab/>
        <w:t>Prof Staff Level III</w:t>
      </w:r>
    </w:p>
    <w:p w:rsidR="009D7957" w:rsidRDefault="009D7957" w:rsidP="009D7957">
      <w:pPr>
        <w:rPr>
          <w:b/>
          <w:sz w:val="20"/>
          <w:szCs w:val="20"/>
          <w:u w:val="single"/>
        </w:rPr>
      </w:pPr>
    </w:p>
    <w:p w:rsidR="009D7957" w:rsidRDefault="009D7957" w:rsidP="009D7957">
      <w:pPr>
        <w:rPr>
          <w:b/>
          <w:sz w:val="20"/>
          <w:szCs w:val="20"/>
          <w:u w:val="single"/>
        </w:rPr>
        <w:sectPr w:rsidR="009D7957">
          <w:type w:val="continuous"/>
          <w:pgSz w:w="12240" w:h="15840"/>
          <w:pgMar w:top="1440" w:right="2160" w:bottom="864" w:left="2160" w:header="720" w:footer="720" w:gutter="0"/>
          <w:cols w:space="720"/>
        </w:sectPr>
      </w:pPr>
    </w:p>
    <w:p w:rsidR="00C57E6F" w:rsidRPr="00C57E6F" w:rsidRDefault="00C57E6F" w:rsidP="00CF4843">
      <w:pPr>
        <w:jc w:val="both"/>
        <w:rPr>
          <w:b/>
          <w:bCs/>
          <w:i/>
          <w:sz w:val="20"/>
          <w:szCs w:val="20"/>
          <w:u w:val="single"/>
        </w:rPr>
      </w:pPr>
      <w:r w:rsidRPr="00C57E6F">
        <w:rPr>
          <w:b/>
          <w:bCs/>
          <w:i/>
          <w:sz w:val="20"/>
          <w:szCs w:val="20"/>
          <w:u w:val="single"/>
        </w:rPr>
        <w:t>MOTION #17-</w:t>
      </w:r>
      <w:r w:rsidR="009005CC">
        <w:rPr>
          <w:b/>
          <w:bCs/>
          <w:i/>
          <w:sz w:val="20"/>
          <w:szCs w:val="20"/>
          <w:u w:val="single"/>
        </w:rPr>
        <w:t>20</w:t>
      </w:r>
    </w:p>
    <w:p w:rsidR="009005CC" w:rsidRDefault="00C57E6F" w:rsidP="009005CC">
      <w:pPr>
        <w:jc w:val="both"/>
        <w:rPr>
          <w:bCs/>
          <w:sz w:val="20"/>
          <w:szCs w:val="20"/>
        </w:rPr>
      </w:pPr>
      <w:r>
        <w:rPr>
          <w:bCs/>
          <w:sz w:val="20"/>
          <w:szCs w:val="20"/>
        </w:rPr>
        <w:t xml:space="preserve">Trustee </w:t>
      </w:r>
      <w:r w:rsidR="00BC3F2E">
        <w:rPr>
          <w:bCs/>
          <w:sz w:val="20"/>
          <w:szCs w:val="20"/>
        </w:rPr>
        <w:t>Greg Parsley</w:t>
      </w:r>
      <w:r>
        <w:rPr>
          <w:bCs/>
          <w:sz w:val="20"/>
          <w:szCs w:val="20"/>
        </w:rPr>
        <w:t xml:space="preserve"> made a motion to approve </w:t>
      </w:r>
      <w:r w:rsidR="009D7957">
        <w:rPr>
          <w:bCs/>
          <w:sz w:val="20"/>
          <w:szCs w:val="20"/>
        </w:rPr>
        <w:t xml:space="preserve">the </w:t>
      </w:r>
      <w:r w:rsidR="00BC3F2E">
        <w:rPr>
          <w:bCs/>
          <w:sz w:val="20"/>
          <w:szCs w:val="20"/>
        </w:rPr>
        <w:t xml:space="preserve">Addition to the </w:t>
      </w:r>
      <w:r w:rsidR="009D7957">
        <w:rPr>
          <w:bCs/>
          <w:sz w:val="20"/>
          <w:szCs w:val="20"/>
        </w:rPr>
        <w:t>2017-18 Promotion List,</w:t>
      </w:r>
      <w:r>
        <w:rPr>
          <w:bCs/>
          <w:sz w:val="20"/>
          <w:szCs w:val="20"/>
        </w:rPr>
        <w:t xml:space="preserve"> and Trustee </w:t>
      </w:r>
      <w:r w:rsidR="00BC3F2E">
        <w:rPr>
          <w:bCs/>
          <w:sz w:val="20"/>
          <w:szCs w:val="20"/>
        </w:rPr>
        <w:t xml:space="preserve">Rick Schach </w:t>
      </w:r>
      <w:r w:rsidR="009005CC">
        <w:rPr>
          <w:bCs/>
          <w:sz w:val="20"/>
          <w:szCs w:val="20"/>
        </w:rPr>
        <w:t xml:space="preserve">seconded that motion. </w:t>
      </w:r>
      <w:r w:rsidR="009005CC">
        <w:rPr>
          <w:bCs/>
          <w:sz w:val="20"/>
          <w:szCs w:val="20"/>
        </w:rPr>
        <w:t xml:space="preserve"> A roll call vote was taken with 10 yeas and 0 nays, and the motion passed unanimously.</w:t>
      </w:r>
    </w:p>
    <w:p w:rsidR="00C57E6F" w:rsidRDefault="00C57E6F" w:rsidP="00CF4843">
      <w:pPr>
        <w:jc w:val="both"/>
        <w:rPr>
          <w:bCs/>
          <w:sz w:val="20"/>
          <w:szCs w:val="20"/>
        </w:rPr>
      </w:pPr>
    </w:p>
    <w:p w:rsidR="00C57E6F" w:rsidRDefault="00C57E6F" w:rsidP="00CF4843">
      <w:pPr>
        <w:jc w:val="both"/>
        <w:rPr>
          <w:bCs/>
          <w:sz w:val="20"/>
          <w:szCs w:val="20"/>
        </w:rPr>
      </w:pPr>
    </w:p>
    <w:p w:rsidR="009D7957" w:rsidRPr="009D7957" w:rsidRDefault="009D7957" w:rsidP="00CF4843">
      <w:pPr>
        <w:jc w:val="both"/>
        <w:rPr>
          <w:b/>
          <w:bCs/>
          <w:sz w:val="20"/>
          <w:szCs w:val="20"/>
          <w:u w:val="single"/>
        </w:rPr>
      </w:pPr>
      <w:r w:rsidRPr="009D7957">
        <w:rPr>
          <w:b/>
          <w:bCs/>
          <w:sz w:val="20"/>
          <w:szCs w:val="20"/>
          <w:u w:val="single"/>
        </w:rPr>
        <w:t>Finance/Revenue Committee</w:t>
      </w:r>
    </w:p>
    <w:p w:rsidR="009F3DCE" w:rsidRDefault="006F49BA" w:rsidP="009F3DCE">
      <w:pPr>
        <w:jc w:val="both"/>
        <w:rPr>
          <w:sz w:val="20"/>
          <w:szCs w:val="20"/>
        </w:rPr>
      </w:pPr>
      <w:r>
        <w:rPr>
          <w:bCs/>
          <w:sz w:val="20"/>
          <w:szCs w:val="20"/>
          <w:u w:val="single"/>
        </w:rPr>
        <w:t>Budget</w:t>
      </w:r>
      <w:r w:rsidR="00CA4A64">
        <w:rPr>
          <w:bCs/>
          <w:sz w:val="20"/>
          <w:szCs w:val="20"/>
        </w:rPr>
        <w:t xml:space="preserve"> – </w:t>
      </w:r>
      <w:r w:rsidR="009D7957">
        <w:rPr>
          <w:bCs/>
          <w:sz w:val="20"/>
          <w:szCs w:val="20"/>
        </w:rPr>
        <w:t xml:space="preserve">Committee Chair </w:t>
      </w:r>
      <w:r w:rsidR="009F3DCE">
        <w:rPr>
          <w:bCs/>
          <w:sz w:val="20"/>
          <w:szCs w:val="20"/>
        </w:rPr>
        <w:t xml:space="preserve">Mike </w:t>
      </w:r>
      <w:r w:rsidR="009D7957">
        <w:rPr>
          <w:bCs/>
          <w:sz w:val="20"/>
          <w:szCs w:val="20"/>
        </w:rPr>
        <w:t xml:space="preserve">Sievers asked Vice President Phil Rath to </w:t>
      </w:r>
      <w:r w:rsidR="009F3DCE">
        <w:rPr>
          <w:bCs/>
          <w:sz w:val="20"/>
          <w:szCs w:val="20"/>
        </w:rPr>
        <w:t xml:space="preserve">report on </w:t>
      </w:r>
      <w:r w:rsidR="009F3DCE">
        <w:rPr>
          <w:sz w:val="20"/>
          <w:szCs w:val="20"/>
        </w:rPr>
        <w:t>the budget that had been approved by the Finance/Revenue Committee at its meeting on June 19, 2017.  He stated that the total Biennial Budget for the years 2017-18 and 2018-19 amounts to $324,409,697.  This budget includes the General Operating Budget of $86,748,895 for FY2017-18 and $88,200,993 for FY2018-19, and a Housing Operations budget of $14,615,799 for FY2017-18 and $15,038,822 for FY2018-19, with the following major assumptions:  (1) tuition increase of 2.9 percent per year for full-time students for both FY2017-18 and FY2018-19; (2) 4 percent increase in room and board rates for FY2017-18 and 3 percent increase in room and board rates for FY 2018-19; (3) state operating appropriation of $40.5 million for FY2017-18 and $41.1 million for FY2018-19; (4) dual credit appropriation of $3.9 million during each year; (5) funding of $3 million for career tech center early colleges during each year; (6) 2.5 percent compensation pool during each year; (7) increase in 8 percent health insurance costs during each year; (8) decrease of 5 percent in enrollment headcount during 2017-18 and stable enrollment headcount in 2018-19; (10) PERF buyout reserve of $1 million each year; (11) R&amp;R expenses of $1.3 million for each year; (12) State R&amp;R of $1.8 million for FY2017-18; and (13) $24 million cash for capital projects of LRC Renovation ($8 million), Davis Hall/Business Building HVAC Renovation ($9.5 million), Welsh Admin Building Renovation ($4.5 million), and Diesel Facility Renovation ($2 million from state and $1 million match from VU).</w:t>
      </w:r>
    </w:p>
    <w:p w:rsidR="006F49BA" w:rsidRDefault="006F49BA" w:rsidP="009D7957">
      <w:pPr>
        <w:jc w:val="both"/>
        <w:rPr>
          <w:bCs/>
          <w:sz w:val="20"/>
          <w:szCs w:val="20"/>
        </w:rPr>
      </w:pPr>
    </w:p>
    <w:p w:rsidR="00902B45" w:rsidRPr="00902B45" w:rsidRDefault="00902B45" w:rsidP="009D7957">
      <w:pPr>
        <w:jc w:val="both"/>
        <w:rPr>
          <w:b/>
          <w:bCs/>
          <w:i/>
          <w:sz w:val="20"/>
          <w:szCs w:val="20"/>
          <w:u w:val="single"/>
        </w:rPr>
      </w:pPr>
      <w:r w:rsidRPr="00902B45">
        <w:rPr>
          <w:b/>
          <w:bCs/>
          <w:i/>
          <w:sz w:val="20"/>
          <w:szCs w:val="20"/>
          <w:u w:val="single"/>
        </w:rPr>
        <w:t>MOTION #17-</w:t>
      </w:r>
      <w:r w:rsidR="009005CC">
        <w:rPr>
          <w:b/>
          <w:bCs/>
          <w:i/>
          <w:sz w:val="20"/>
          <w:szCs w:val="20"/>
          <w:u w:val="single"/>
        </w:rPr>
        <w:t>21</w:t>
      </w:r>
    </w:p>
    <w:p w:rsidR="00902B45" w:rsidRDefault="00902B45" w:rsidP="009D7957">
      <w:pPr>
        <w:jc w:val="both"/>
        <w:rPr>
          <w:bCs/>
          <w:sz w:val="20"/>
          <w:szCs w:val="20"/>
        </w:rPr>
      </w:pPr>
      <w:r>
        <w:rPr>
          <w:bCs/>
          <w:sz w:val="20"/>
          <w:szCs w:val="20"/>
        </w:rPr>
        <w:t>Trustee Reggie Henderson made a motion to reaffirm the above budget that was approved by the Finance/Revenue Committee at its June 19, 2017, meeting, and Trustee Mike Sievers seconded the moti</w:t>
      </w:r>
      <w:r w:rsidR="009005CC">
        <w:rPr>
          <w:bCs/>
          <w:sz w:val="20"/>
          <w:szCs w:val="20"/>
        </w:rPr>
        <w:t xml:space="preserve">on.  A roll call vote was taken with 10 yeas and 0 nays, and the </w:t>
      </w:r>
      <w:r>
        <w:rPr>
          <w:bCs/>
          <w:sz w:val="20"/>
          <w:szCs w:val="20"/>
        </w:rPr>
        <w:t>motion pass</w:t>
      </w:r>
      <w:r w:rsidR="009005CC">
        <w:rPr>
          <w:bCs/>
          <w:sz w:val="20"/>
          <w:szCs w:val="20"/>
        </w:rPr>
        <w:t>ed</w:t>
      </w:r>
      <w:r>
        <w:rPr>
          <w:bCs/>
          <w:sz w:val="20"/>
          <w:szCs w:val="20"/>
        </w:rPr>
        <w:t xml:space="preserve"> unanimously.</w:t>
      </w:r>
    </w:p>
    <w:p w:rsidR="00902B45" w:rsidRDefault="00902B45" w:rsidP="009D7957">
      <w:pPr>
        <w:jc w:val="both"/>
        <w:rPr>
          <w:bCs/>
          <w:sz w:val="20"/>
          <w:szCs w:val="20"/>
        </w:rPr>
      </w:pPr>
    </w:p>
    <w:p w:rsidR="00115D4B" w:rsidRDefault="009F3DCE" w:rsidP="0017734F">
      <w:pPr>
        <w:jc w:val="both"/>
        <w:rPr>
          <w:sz w:val="20"/>
          <w:szCs w:val="20"/>
        </w:rPr>
      </w:pPr>
      <w:r>
        <w:rPr>
          <w:sz w:val="20"/>
          <w:szCs w:val="20"/>
        </w:rPr>
        <w:t xml:space="preserve">Committee Chair Sievers asked Vice President Rath to </w:t>
      </w:r>
      <w:r w:rsidR="00115D4B">
        <w:rPr>
          <w:sz w:val="20"/>
          <w:szCs w:val="20"/>
        </w:rPr>
        <w:t>report</w:t>
      </w:r>
      <w:r>
        <w:rPr>
          <w:sz w:val="20"/>
          <w:szCs w:val="20"/>
        </w:rPr>
        <w:t xml:space="preserve"> on proposed new aircraft for t</w:t>
      </w:r>
      <w:r w:rsidR="00115D4B">
        <w:rPr>
          <w:sz w:val="20"/>
          <w:szCs w:val="20"/>
        </w:rPr>
        <w:t xml:space="preserve">he VU Aviation Flight Program.   Vice President Rath stated that we could be looking at a $6 million investment in aircraft for the program to expand our fleet and increase the number of pilots produced each year.  There may be a need for action to be taken before the August Board meeting, and Vice President Rath is, therefore, asking that the Finance/Revenue Committee be given authorization by the Board of Trustees to approve the purchase of the proposed aircraft.  He stated that all Trustees would receive notice of the committee meeting and be invited to attend and ask questions.   </w:t>
      </w:r>
    </w:p>
    <w:p w:rsidR="00115D4B" w:rsidRDefault="00115D4B" w:rsidP="0017734F">
      <w:pPr>
        <w:jc w:val="both"/>
        <w:rPr>
          <w:sz w:val="20"/>
          <w:szCs w:val="20"/>
        </w:rPr>
      </w:pPr>
    </w:p>
    <w:p w:rsidR="00115D4B" w:rsidRPr="00115D4B" w:rsidRDefault="00115D4B" w:rsidP="0017734F">
      <w:pPr>
        <w:jc w:val="both"/>
        <w:rPr>
          <w:b/>
          <w:i/>
          <w:sz w:val="20"/>
          <w:szCs w:val="20"/>
          <w:u w:val="single"/>
        </w:rPr>
      </w:pPr>
      <w:r w:rsidRPr="00115D4B">
        <w:rPr>
          <w:b/>
          <w:i/>
          <w:sz w:val="20"/>
          <w:szCs w:val="20"/>
          <w:u w:val="single"/>
        </w:rPr>
        <w:lastRenderedPageBreak/>
        <w:t>MOTION #17-</w:t>
      </w:r>
      <w:r w:rsidR="009005CC">
        <w:rPr>
          <w:b/>
          <w:i/>
          <w:sz w:val="20"/>
          <w:szCs w:val="20"/>
          <w:u w:val="single"/>
        </w:rPr>
        <w:t>22</w:t>
      </w:r>
    </w:p>
    <w:p w:rsidR="009005CC" w:rsidRDefault="00115D4B" w:rsidP="009005CC">
      <w:pPr>
        <w:jc w:val="both"/>
        <w:rPr>
          <w:bCs/>
          <w:sz w:val="20"/>
          <w:szCs w:val="20"/>
        </w:rPr>
      </w:pPr>
      <w:r>
        <w:rPr>
          <w:sz w:val="20"/>
          <w:szCs w:val="20"/>
        </w:rPr>
        <w:t>Trustee Mike Sievers made a motion to authorize the Finance/Revenue Committee to approve the purchase of proposed aircraft for the VU Aviation Flight Program, and Trustee Reggie He</w:t>
      </w:r>
      <w:r w:rsidR="009005CC">
        <w:rPr>
          <w:sz w:val="20"/>
          <w:szCs w:val="20"/>
        </w:rPr>
        <w:t>nderson seconded that motion.</w:t>
      </w:r>
      <w:r w:rsidR="009005CC">
        <w:rPr>
          <w:bCs/>
          <w:sz w:val="20"/>
          <w:szCs w:val="20"/>
        </w:rPr>
        <w:t xml:space="preserve">   A roll call vote was taken with 10 yeas and 0 nays, and the motion passed unanimously.</w:t>
      </w:r>
    </w:p>
    <w:p w:rsidR="009F3DCE" w:rsidRPr="009F3DCE" w:rsidRDefault="009F3DCE" w:rsidP="0017734F">
      <w:pPr>
        <w:jc w:val="both"/>
        <w:rPr>
          <w:sz w:val="20"/>
          <w:szCs w:val="20"/>
        </w:rPr>
      </w:pPr>
    </w:p>
    <w:p w:rsidR="004B4C65" w:rsidRDefault="004B4C65" w:rsidP="0017734F">
      <w:pPr>
        <w:jc w:val="both"/>
        <w:rPr>
          <w:b/>
          <w:sz w:val="20"/>
          <w:szCs w:val="20"/>
          <w:u w:val="single"/>
        </w:rPr>
      </w:pPr>
      <w:r w:rsidRPr="004B4C65">
        <w:rPr>
          <w:b/>
          <w:sz w:val="20"/>
          <w:szCs w:val="20"/>
          <w:u w:val="single"/>
        </w:rPr>
        <w:t>REPORTS FROM THE ADMINISTRATIVE LEADERSHIP</w:t>
      </w:r>
    </w:p>
    <w:p w:rsidR="000862AA" w:rsidRDefault="00172B4B" w:rsidP="00CA4A64">
      <w:pPr>
        <w:jc w:val="both"/>
        <w:rPr>
          <w:b/>
          <w:sz w:val="20"/>
          <w:szCs w:val="20"/>
          <w:u w:val="single"/>
        </w:rPr>
      </w:pPr>
      <w:r w:rsidRPr="00172B4B">
        <w:rPr>
          <w:b/>
          <w:sz w:val="20"/>
          <w:szCs w:val="20"/>
          <w:u w:val="single"/>
        </w:rPr>
        <w:t>Marketing/Enrollment Report</w:t>
      </w:r>
    </w:p>
    <w:p w:rsidR="00115D4B" w:rsidRPr="00115D4B" w:rsidRDefault="00115D4B" w:rsidP="00115D4B">
      <w:pPr>
        <w:jc w:val="both"/>
        <w:rPr>
          <w:sz w:val="20"/>
          <w:szCs w:val="20"/>
        </w:rPr>
      </w:pPr>
      <w:r w:rsidRPr="00115D4B">
        <w:rPr>
          <w:sz w:val="20"/>
          <w:szCs w:val="20"/>
        </w:rPr>
        <w:t xml:space="preserve">Kristi Deetz, Senior Director of External Relations, distributed the University Recruitment and Enrollment Report.  The report began with a </w:t>
      </w:r>
      <w:r>
        <w:rPr>
          <w:sz w:val="20"/>
          <w:szCs w:val="20"/>
        </w:rPr>
        <w:t>re</w:t>
      </w:r>
      <w:r w:rsidRPr="00115D4B">
        <w:rPr>
          <w:sz w:val="20"/>
          <w:szCs w:val="20"/>
        </w:rPr>
        <w:t>view of the Vincennes Campus applications and the new student registration program START VU.  As of the filing of the report, 5,420 students had applied to the Vincennes Campus</w:t>
      </w:r>
      <w:r>
        <w:rPr>
          <w:sz w:val="20"/>
          <w:szCs w:val="20"/>
        </w:rPr>
        <w:t>,</w:t>
      </w:r>
      <w:r w:rsidRPr="00115D4B">
        <w:rPr>
          <w:sz w:val="20"/>
          <w:szCs w:val="20"/>
        </w:rPr>
        <w:t xml:space="preserve"> and 84 percent of the applicants had been accepted. New student registration totaled 1,419, a difference of 9 students compared to the previous year.   </w:t>
      </w:r>
    </w:p>
    <w:p w:rsidR="00115D4B" w:rsidRPr="00115D4B" w:rsidRDefault="00115D4B" w:rsidP="00115D4B">
      <w:pPr>
        <w:jc w:val="both"/>
        <w:rPr>
          <w:sz w:val="20"/>
          <w:szCs w:val="20"/>
        </w:rPr>
      </w:pPr>
    </w:p>
    <w:p w:rsidR="00115D4B" w:rsidRPr="00115D4B" w:rsidRDefault="00115D4B" w:rsidP="00115D4B">
      <w:pPr>
        <w:jc w:val="both"/>
        <w:rPr>
          <w:sz w:val="20"/>
          <w:szCs w:val="20"/>
        </w:rPr>
      </w:pPr>
      <w:r w:rsidRPr="00115D4B">
        <w:rPr>
          <w:sz w:val="20"/>
          <w:szCs w:val="20"/>
        </w:rPr>
        <w:t>Jasper applications totaled 357 with a 70.9 percent acceptance rate and 95 new student registrations. At the same stage in 2016, 100 students had enrolled at VUJ</w:t>
      </w:r>
      <w:r w:rsidR="008C6E1C">
        <w:rPr>
          <w:sz w:val="20"/>
          <w:szCs w:val="20"/>
        </w:rPr>
        <w:t>C</w:t>
      </w:r>
      <w:r w:rsidRPr="00115D4B">
        <w:rPr>
          <w:sz w:val="20"/>
          <w:szCs w:val="20"/>
        </w:rPr>
        <w:t xml:space="preserve"> for the fall term.</w:t>
      </w:r>
      <w:r w:rsidR="008C6E1C">
        <w:rPr>
          <w:sz w:val="20"/>
          <w:szCs w:val="20"/>
        </w:rPr>
        <w:t xml:space="preserve">  The </w:t>
      </w:r>
      <w:r w:rsidRPr="00115D4B">
        <w:rPr>
          <w:sz w:val="20"/>
          <w:szCs w:val="20"/>
        </w:rPr>
        <w:t>American Sign Language reported 52 applications and 24 new student registrations while the Aviation Technology Center reported 157 applications with 24 registered new students for fall 2017.  The acceptance rates were 82.7 and 70.7 percent, respectively.</w:t>
      </w:r>
      <w:r w:rsidR="008C6E1C">
        <w:rPr>
          <w:sz w:val="20"/>
          <w:szCs w:val="20"/>
        </w:rPr>
        <w:t xml:space="preserve">  </w:t>
      </w:r>
      <w:r w:rsidRPr="00115D4B">
        <w:rPr>
          <w:sz w:val="20"/>
          <w:szCs w:val="20"/>
        </w:rPr>
        <w:t xml:space="preserve">System wide, including all students, 4,093 students had enrolled for the fall compared to 4,388 in 2016. </w:t>
      </w:r>
    </w:p>
    <w:p w:rsidR="00115D4B" w:rsidRPr="00115D4B" w:rsidRDefault="00115D4B" w:rsidP="00115D4B">
      <w:pPr>
        <w:jc w:val="both"/>
        <w:rPr>
          <w:sz w:val="20"/>
          <w:szCs w:val="20"/>
        </w:rPr>
      </w:pPr>
    </w:p>
    <w:p w:rsidR="00CA4A64" w:rsidRDefault="00115D4B" w:rsidP="00115D4B">
      <w:pPr>
        <w:jc w:val="both"/>
        <w:rPr>
          <w:sz w:val="20"/>
          <w:szCs w:val="20"/>
        </w:rPr>
      </w:pPr>
      <w:r w:rsidRPr="00115D4B">
        <w:rPr>
          <w:sz w:val="20"/>
          <w:szCs w:val="20"/>
        </w:rPr>
        <w:t>Trustee Ridgway requested additional information about the enrollment of students from Illinois</w:t>
      </w:r>
      <w:r w:rsidR="008C6E1C">
        <w:rPr>
          <w:sz w:val="20"/>
          <w:szCs w:val="20"/>
        </w:rPr>
        <w:t>, and Ms. Deetz said that she will send that information to the Trustees.</w:t>
      </w:r>
      <w:r w:rsidRPr="00115D4B">
        <w:rPr>
          <w:sz w:val="20"/>
          <w:szCs w:val="20"/>
        </w:rPr>
        <w:t xml:space="preserve"> </w:t>
      </w:r>
    </w:p>
    <w:p w:rsidR="00115D4B" w:rsidRDefault="00115D4B" w:rsidP="00432E03">
      <w:pPr>
        <w:jc w:val="both"/>
        <w:rPr>
          <w:sz w:val="20"/>
          <w:szCs w:val="20"/>
        </w:rPr>
      </w:pPr>
    </w:p>
    <w:p w:rsidR="00115D4B" w:rsidRPr="008C6E1C" w:rsidRDefault="008C6E1C" w:rsidP="00432E03">
      <w:pPr>
        <w:jc w:val="both"/>
        <w:rPr>
          <w:b/>
          <w:sz w:val="20"/>
          <w:szCs w:val="20"/>
          <w:u w:val="single"/>
        </w:rPr>
      </w:pPr>
      <w:r w:rsidRPr="008C6E1C">
        <w:rPr>
          <w:b/>
          <w:sz w:val="20"/>
          <w:szCs w:val="20"/>
          <w:u w:val="single"/>
        </w:rPr>
        <w:t>Conflict of Interest Statements</w:t>
      </w:r>
    </w:p>
    <w:p w:rsidR="008C6E1C" w:rsidRDefault="008C6E1C" w:rsidP="00432E03">
      <w:pPr>
        <w:jc w:val="both"/>
        <w:rPr>
          <w:sz w:val="20"/>
          <w:szCs w:val="20"/>
        </w:rPr>
      </w:pPr>
      <w:r>
        <w:rPr>
          <w:sz w:val="20"/>
          <w:szCs w:val="20"/>
        </w:rPr>
        <w:t>Vice President Phil Rath reported that his office has received five Conflict of Interest Statements from VU employees which need to be approved by the Board of Trustees.  Those five are:  Kristi Deetz, JR Gaylor, Ann Hefner, Sean MacDermott, and Michael Morrison.</w:t>
      </w:r>
    </w:p>
    <w:p w:rsidR="008C6E1C" w:rsidRDefault="008C6E1C" w:rsidP="00432E03">
      <w:pPr>
        <w:jc w:val="both"/>
        <w:rPr>
          <w:sz w:val="20"/>
          <w:szCs w:val="20"/>
        </w:rPr>
      </w:pPr>
    </w:p>
    <w:p w:rsidR="008C6E1C" w:rsidRPr="008C6E1C" w:rsidRDefault="008C6E1C" w:rsidP="00432E03">
      <w:pPr>
        <w:jc w:val="both"/>
        <w:rPr>
          <w:b/>
          <w:i/>
          <w:sz w:val="20"/>
          <w:szCs w:val="20"/>
          <w:u w:val="single"/>
        </w:rPr>
      </w:pPr>
      <w:r w:rsidRPr="008C6E1C">
        <w:rPr>
          <w:b/>
          <w:i/>
          <w:sz w:val="20"/>
          <w:szCs w:val="20"/>
          <w:u w:val="single"/>
        </w:rPr>
        <w:t>MOTION #17-</w:t>
      </w:r>
      <w:r w:rsidR="009005CC">
        <w:rPr>
          <w:b/>
          <w:i/>
          <w:sz w:val="20"/>
          <w:szCs w:val="20"/>
          <w:u w:val="single"/>
        </w:rPr>
        <w:t>23</w:t>
      </w:r>
    </w:p>
    <w:p w:rsidR="009005CC" w:rsidRDefault="008C6E1C" w:rsidP="009005CC">
      <w:pPr>
        <w:jc w:val="both"/>
        <w:rPr>
          <w:bCs/>
          <w:sz w:val="20"/>
          <w:szCs w:val="20"/>
        </w:rPr>
      </w:pPr>
      <w:r>
        <w:rPr>
          <w:sz w:val="20"/>
          <w:szCs w:val="20"/>
        </w:rPr>
        <w:t>Trustee Mike Sievers made a motion to approve the five Conflict of Interest Statements, and Trustee Reggie Henderson seconded that motion</w:t>
      </w:r>
      <w:r w:rsidR="009005CC">
        <w:rPr>
          <w:sz w:val="20"/>
          <w:szCs w:val="20"/>
        </w:rPr>
        <w:t>.</w:t>
      </w:r>
      <w:r w:rsidR="009005CC">
        <w:rPr>
          <w:bCs/>
          <w:sz w:val="20"/>
          <w:szCs w:val="20"/>
        </w:rPr>
        <w:t xml:space="preserve"> A roll call vote was taken with 10 yeas and 0 nays, and the motion passed unanimously.</w:t>
      </w:r>
    </w:p>
    <w:p w:rsidR="00115D4B" w:rsidRDefault="00115D4B" w:rsidP="00432E03">
      <w:pPr>
        <w:jc w:val="both"/>
        <w:rPr>
          <w:sz w:val="20"/>
          <w:szCs w:val="20"/>
        </w:rPr>
      </w:pPr>
      <w:bookmarkStart w:id="0" w:name="_GoBack"/>
      <w:bookmarkEnd w:id="0"/>
    </w:p>
    <w:p w:rsidR="00115D4B" w:rsidRPr="008C6E1C" w:rsidRDefault="008C6E1C" w:rsidP="00432E03">
      <w:pPr>
        <w:jc w:val="both"/>
        <w:rPr>
          <w:b/>
          <w:sz w:val="20"/>
          <w:szCs w:val="20"/>
          <w:u w:val="single"/>
        </w:rPr>
      </w:pPr>
      <w:r w:rsidRPr="008C6E1C">
        <w:rPr>
          <w:b/>
          <w:sz w:val="20"/>
          <w:szCs w:val="20"/>
          <w:u w:val="single"/>
        </w:rPr>
        <w:t>Overview of Programs in Art and Design</w:t>
      </w:r>
    </w:p>
    <w:p w:rsidR="008C6E1C" w:rsidRDefault="008C6E1C" w:rsidP="00432E03">
      <w:pPr>
        <w:jc w:val="both"/>
        <w:rPr>
          <w:sz w:val="20"/>
          <w:szCs w:val="20"/>
        </w:rPr>
      </w:pPr>
      <w:r>
        <w:rPr>
          <w:sz w:val="20"/>
          <w:szCs w:val="20"/>
        </w:rPr>
        <w:t xml:space="preserve">Ron Wise, Art Department Chair, gave a presentation regarding the programs in the VU Art and Design Program.  Six different programs are included in this area, including various levels of Art Education, Studio Art, </w:t>
      </w:r>
      <w:r w:rsidR="0067450D">
        <w:rPr>
          <w:sz w:val="20"/>
          <w:szCs w:val="20"/>
        </w:rPr>
        <w:t xml:space="preserve">and Transfer and Occupational Graphic Design programs.   The programs are involved in community outreach and include the local Annual High School Art Show, National Portfolio Day, community and VU design projects, and students who serve as marketing department interns.  </w:t>
      </w:r>
    </w:p>
    <w:p w:rsidR="00115D4B" w:rsidRDefault="00115D4B" w:rsidP="00432E03">
      <w:pPr>
        <w:jc w:val="both"/>
        <w:rPr>
          <w:sz w:val="20"/>
          <w:szCs w:val="20"/>
        </w:rPr>
      </w:pPr>
    </w:p>
    <w:p w:rsidR="004F18B2" w:rsidRDefault="004F18B2" w:rsidP="00820EB7">
      <w:pPr>
        <w:jc w:val="both"/>
        <w:rPr>
          <w:sz w:val="20"/>
          <w:szCs w:val="20"/>
        </w:rPr>
      </w:pPr>
      <w:r>
        <w:rPr>
          <w:sz w:val="20"/>
          <w:szCs w:val="20"/>
        </w:rPr>
        <w:t xml:space="preserve">Board Chair Stachura thanked Professor </w:t>
      </w:r>
      <w:r w:rsidR="0067450D">
        <w:rPr>
          <w:sz w:val="20"/>
          <w:szCs w:val="20"/>
        </w:rPr>
        <w:t>Wise</w:t>
      </w:r>
      <w:r>
        <w:rPr>
          <w:sz w:val="20"/>
          <w:szCs w:val="20"/>
        </w:rPr>
        <w:t xml:space="preserve"> for his presentation.</w:t>
      </w:r>
    </w:p>
    <w:p w:rsidR="004F18B2" w:rsidRPr="00CA4A64" w:rsidRDefault="004F18B2" w:rsidP="00820EB7">
      <w:pPr>
        <w:jc w:val="both"/>
        <w:rPr>
          <w:sz w:val="20"/>
          <w:szCs w:val="20"/>
        </w:rPr>
      </w:pPr>
    </w:p>
    <w:p w:rsidR="007B2C73" w:rsidRPr="007B2C73" w:rsidRDefault="007B2C73" w:rsidP="0017734F">
      <w:pPr>
        <w:jc w:val="both"/>
        <w:rPr>
          <w:b/>
          <w:sz w:val="20"/>
          <w:szCs w:val="20"/>
          <w:u w:val="single"/>
        </w:rPr>
      </w:pPr>
      <w:r w:rsidRPr="007B2C73">
        <w:rPr>
          <w:b/>
          <w:sz w:val="20"/>
          <w:szCs w:val="20"/>
          <w:u w:val="single"/>
        </w:rPr>
        <w:t>PRESIDENT’S COMMENTS</w:t>
      </w:r>
    </w:p>
    <w:p w:rsidR="0067450D" w:rsidRDefault="004F18B2" w:rsidP="00603599">
      <w:pPr>
        <w:jc w:val="both"/>
        <w:rPr>
          <w:sz w:val="20"/>
          <w:szCs w:val="20"/>
        </w:rPr>
      </w:pPr>
      <w:r>
        <w:rPr>
          <w:sz w:val="20"/>
          <w:szCs w:val="20"/>
        </w:rPr>
        <w:t xml:space="preserve">President Johnson gave the following reports on various items happening at VU:  </w:t>
      </w:r>
      <w:r w:rsidR="009157E7">
        <w:rPr>
          <w:sz w:val="20"/>
          <w:szCs w:val="20"/>
        </w:rPr>
        <w:t xml:space="preserve">(1) Thanked Professor </w:t>
      </w:r>
      <w:r w:rsidR="0067450D">
        <w:rPr>
          <w:sz w:val="20"/>
          <w:szCs w:val="20"/>
        </w:rPr>
        <w:t>Wise</w:t>
      </w:r>
      <w:r w:rsidR="009157E7">
        <w:rPr>
          <w:sz w:val="20"/>
          <w:szCs w:val="20"/>
        </w:rPr>
        <w:t xml:space="preserve"> for his presentation and the good work he does with his students; (2) Congratulated </w:t>
      </w:r>
      <w:r w:rsidR="0067450D">
        <w:rPr>
          <w:sz w:val="20"/>
          <w:szCs w:val="20"/>
        </w:rPr>
        <w:t>Brent Magruder on his</w:t>
      </w:r>
      <w:r w:rsidR="009157E7">
        <w:rPr>
          <w:sz w:val="20"/>
          <w:szCs w:val="20"/>
        </w:rPr>
        <w:t xml:space="preserve"> promotion; (3) </w:t>
      </w:r>
    </w:p>
    <w:p w:rsidR="0067450D" w:rsidRDefault="0067450D" w:rsidP="00603599">
      <w:pPr>
        <w:jc w:val="both"/>
        <w:rPr>
          <w:sz w:val="20"/>
          <w:szCs w:val="20"/>
        </w:rPr>
      </w:pPr>
      <w:r>
        <w:rPr>
          <w:sz w:val="20"/>
          <w:szCs w:val="20"/>
        </w:rPr>
        <w:t xml:space="preserve">Congratulated Professor Susan Brocksmith on being named the 2017 U.S. Farm Mom; (4) Congratulated Ty Freed on being named Dean of the College of Technology and Christian Blome as the new Assistant Vice President/Dean of the VU Jasper Campus; (5) Commencement season is completed and just finished military graduations on the West Coast; (6) As of June 1, VU completed and submitted its AQIP Portfolio to the Higher Learning Commission, as part of its HLC </w:t>
      </w:r>
      <w:r w:rsidR="00D2758E">
        <w:rPr>
          <w:sz w:val="20"/>
          <w:szCs w:val="20"/>
        </w:rPr>
        <w:t>accreditation</w:t>
      </w:r>
      <w:r>
        <w:rPr>
          <w:sz w:val="20"/>
          <w:szCs w:val="20"/>
        </w:rPr>
        <w:t xml:space="preserve"> process; (7) HLC Team Site Visit will be February 26-28, 2018; </w:t>
      </w:r>
      <w:r w:rsidR="00D2758E">
        <w:rPr>
          <w:sz w:val="20"/>
          <w:szCs w:val="20"/>
        </w:rPr>
        <w:t>(8) Progress is continuing on both Updike Hall and Kimmell Park; (9) Total of 10 VU faculty will be teaching in China during the summer months; (10) Early college students will be on campus during X-Mester summer program; (11) Many camps on campus during summer months; (11) Work on VU website is taking place and available late summer; (12) Thanks to the Financial Services Area and Trustees for their work on the VU budget; (13) Thanks to maintenance and grounds crews for maintaining the beautiful campus; and (14) Condolences are extended to the McCormick Family and thanks to Mr. McCormick for his many years of service to VU.</w:t>
      </w:r>
    </w:p>
    <w:p w:rsidR="00D2758E" w:rsidRDefault="00D2758E" w:rsidP="00603599">
      <w:pPr>
        <w:jc w:val="both"/>
        <w:rPr>
          <w:sz w:val="20"/>
          <w:szCs w:val="20"/>
        </w:rPr>
      </w:pPr>
    </w:p>
    <w:p w:rsidR="00D2758E" w:rsidRDefault="00D2758E" w:rsidP="00603599">
      <w:pPr>
        <w:jc w:val="both"/>
        <w:rPr>
          <w:sz w:val="20"/>
          <w:szCs w:val="20"/>
        </w:rPr>
      </w:pPr>
    </w:p>
    <w:p w:rsidR="009157E7" w:rsidRPr="009157E7" w:rsidRDefault="009157E7" w:rsidP="00603599">
      <w:pPr>
        <w:jc w:val="both"/>
        <w:rPr>
          <w:b/>
          <w:sz w:val="20"/>
          <w:szCs w:val="20"/>
          <w:u w:val="single"/>
        </w:rPr>
      </w:pPr>
      <w:r w:rsidRPr="009157E7">
        <w:rPr>
          <w:b/>
          <w:sz w:val="20"/>
          <w:szCs w:val="20"/>
          <w:u w:val="single"/>
        </w:rPr>
        <w:lastRenderedPageBreak/>
        <w:t>Adjournment</w:t>
      </w:r>
    </w:p>
    <w:p w:rsidR="004E27DF" w:rsidRDefault="009157E7" w:rsidP="0017734F">
      <w:pPr>
        <w:jc w:val="both"/>
        <w:rPr>
          <w:sz w:val="20"/>
          <w:szCs w:val="20"/>
        </w:rPr>
      </w:pPr>
      <w:r>
        <w:rPr>
          <w:sz w:val="20"/>
          <w:szCs w:val="20"/>
        </w:rPr>
        <w:t>With no</w:t>
      </w:r>
      <w:r w:rsidR="004E27DF">
        <w:rPr>
          <w:sz w:val="20"/>
          <w:szCs w:val="20"/>
        </w:rPr>
        <w:t xml:space="preserve"> further business to come before the Trustees, the Regular Session adjourned at </w:t>
      </w:r>
      <w:r w:rsidR="00043585">
        <w:rPr>
          <w:sz w:val="20"/>
          <w:szCs w:val="20"/>
        </w:rPr>
        <w:t>11:</w:t>
      </w:r>
      <w:r w:rsidR="00D2758E">
        <w:rPr>
          <w:sz w:val="20"/>
          <w:szCs w:val="20"/>
        </w:rPr>
        <w:t>40</w:t>
      </w:r>
      <w:r w:rsidR="00043585">
        <w:rPr>
          <w:sz w:val="20"/>
          <w:szCs w:val="20"/>
        </w:rPr>
        <w:t xml:space="preserve"> a</w:t>
      </w:r>
      <w:r w:rsidR="009F7344">
        <w:rPr>
          <w:sz w:val="20"/>
          <w:szCs w:val="20"/>
        </w:rPr>
        <w:t>.m. (E</w:t>
      </w:r>
      <w:r>
        <w:rPr>
          <w:sz w:val="20"/>
          <w:szCs w:val="20"/>
        </w:rPr>
        <w:t>D</w:t>
      </w:r>
      <w:r w:rsidR="004E27DF">
        <w:rPr>
          <w:sz w:val="20"/>
          <w:szCs w:val="20"/>
        </w:rPr>
        <w:t xml:space="preserve">T). </w:t>
      </w:r>
    </w:p>
    <w:p w:rsidR="004E27DF" w:rsidRDefault="004E27DF" w:rsidP="0017734F">
      <w:pPr>
        <w:jc w:val="both"/>
        <w:rPr>
          <w:sz w:val="20"/>
          <w:szCs w:val="20"/>
        </w:rPr>
      </w:pPr>
    </w:p>
    <w:p w:rsidR="004E27DF" w:rsidRDefault="004E27DF" w:rsidP="0017734F">
      <w:pPr>
        <w:jc w:val="both"/>
        <w:rPr>
          <w:sz w:val="20"/>
          <w:szCs w:val="20"/>
        </w:rPr>
      </w:pPr>
    </w:p>
    <w:p w:rsidR="004E27DF" w:rsidRDefault="004E27DF" w:rsidP="0017734F">
      <w:pPr>
        <w:jc w:val="both"/>
        <w:rPr>
          <w:sz w:val="20"/>
          <w:szCs w:val="20"/>
        </w:rPr>
      </w:pPr>
    </w:p>
    <w:p w:rsidR="004E27DF" w:rsidRDefault="004E27DF" w:rsidP="0017734F">
      <w:pPr>
        <w:jc w:val="both"/>
        <w:rPr>
          <w:sz w:val="20"/>
          <w:szCs w:val="20"/>
        </w:rPr>
      </w:pPr>
    </w:p>
    <w:p w:rsidR="004E27DF" w:rsidRDefault="004E27DF" w:rsidP="0017734F">
      <w:pPr>
        <w:jc w:val="both"/>
        <w:rPr>
          <w:sz w:val="20"/>
          <w:szCs w:val="20"/>
        </w:rPr>
      </w:pPr>
      <w:r>
        <w:rPr>
          <w:sz w:val="20"/>
          <w:szCs w:val="20"/>
        </w:rPr>
        <w:t>__________________________________</w:t>
      </w:r>
      <w:r>
        <w:rPr>
          <w:sz w:val="20"/>
          <w:szCs w:val="20"/>
        </w:rPr>
        <w:tab/>
      </w:r>
      <w:r>
        <w:rPr>
          <w:sz w:val="20"/>
          <w:szCs w:val="20"/>
        </w:rPr>
        <w:tab/>
      </w:r>
      <w:r>
        <w:rPr>
          <w:sz w:val="20"/>
          <w:szCs w:val="20"/>
        </w:rPr>
        <w:tab/>
        <w:t>_________________________________</w:t>
      </w:r>
    </w:p>
    <w:p w:rsidR="004E27DF" w:rsidRDefault="00820EB7" w:rsidP="0017734F">
      <w:pPr>
        <w:jc w:val="both"/>
        <w:rPr>
          <w:sz w:val="20"/>
          <w:szCs w:val="20"/>
        </w:rPr>
      </w:pPr>
      <w:r>
        <w:rPr>
          <w:sz w:val="20"/>
          <w:szCs w:val="20"/>
        </w:rPr>
        <w:t>J.R. Gaylor</w:t>
      </w:r>
      <w:r w:rsidR="004E27DF">
        <w:rPr>
          <w:sz w:val="20"/>
          <w:szCs w:val="20"/>
        </w:rPr>
        <w:t>, Secretary</w:t>
      </w:r>
      <w:r w:rsidR="004E27DF">
        <w:rPr>
          <w:sz w:val="20"/>
          <w:szCs w:val="20"/>
        </w:rPr>
        <w:tab/>
      </w:r>
      <w:r w:rsidR="004E27DF">
        <w:rPr>
          <w:sz w:val="20"/>
          <w:szCs w:val="20"/>
        </w:rPr>
        <w:tab/>
      </w:r>
      <w:r w:rsidR="004E27DF">
        <w:rPr>
          <w:sz w:val="20"/>
          <w:szCs w:val="20"/>
        </w:rPr>
        <w:tab/>
      </w:r>
      <w:r w:rsidR="004E27DF">
        <w:rPr>
          <w:sz w:val="20"/>
          <w:szCs w:val="20"/>
        </w:rPr>
        <w:tab/>
      </w:r>
      <w:r w:rsidR="004E27DF">
        <w:rPr>
          <w:sz w:val="20"/>
          <w:szCs w:val="20"/>
        </w:rPr>
        <w:tab/>
      </w:r>
      <w:r>
        <w:rPr>
          <w:sz w:val="20"/>
          <w:szCs w:val="20"/>
        </w:rPr>
        <w:t>John Stachura</w:t>
      </w:r>
      <w:r w:rsidR="004E27DF">
        <w:rPr>
          <w:sz w:val="20"/>
          <w:szCs w:val="20"/>
        </w:rPr>
        <w:t>, Chair</w:t>
      </w:r>
    </w:p>
    <w:p w:rsidR="00E31BC4" w:rsidRDefault="00E31BC4">
      <w:pPr>
        <w:spacing w:after="160" w:line="259" w:lineRule="auto"/>
        <w:rPr>
          <w:sz w:val="20"/>
          <w:szCs w:val="20"/>
        </w:rPr>
      </w:pPr>
    </w:p>
    <w:sectPr w:rsidR="00E31BC4" w:rsidSect="009F7344">
      <w:headerReference w:type="default" r:id="rId8"/>
      <w:type w:val="continuous"/>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F3A" w:rsidRDefault="00205F3A" w:rsidP="0017734F">
      <w:r>
        <w:separator/>
      </w:r>
    </w:p>
  </w:endnote>
  <w:endnote w:type="continuationSeparator" w:id="0">
    <w:p w:rsidR="00205F3A" w:rsidRDefault="00205F3A" w:rsidP="0017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F3A" w:rsidRDefault="00205F3A" w:rsidP="0017734F">
      <w:r>
        <w:separator/>
      </w:r>
    </w:p>
  </w:footnote>
  <w:footnote w:type="continuationSeparator" w:id="0">
    <w:p w:rsidR="00205F3A" w:rsidRDefault="00205F3A" w:rsidP="00177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957" w:rsidRPr="009D7957" w:rsidRDefault="009D7957" w:rsidP="00E179E6">
    <w:pPr>
      <w:pStyle w:val="Header"/>
      <w:tabs>
        <w:tab w:val="clear" w:pos="9360"/>
        <w:tab w:val="right" w:pos="8640"/>
      </w:tabs>
      <w:rPr>
        <w:noProof/>
        <w:sz w:val="20"/>
        <w:szCs w:val="20"/>
      </w:rPr>
    </w:pPr>
    <w:r>
      <w:rPr>
        <w:sz w:val="20"/>
        <w:szCs w:val="20"/>
      </w:rPr>
      <w:t>VU Board of Trustees</w:t>
    </w:r>
    <w:r>
      <w:rPr>
        <w:sz w:val="20"/>
        <w:szCs w:val="20"/>
      </w:rPr>
      <w:tab/>
    </w:r>
    <w:r>
      <w:rPr>
        <w:sz w:val="20"/>
        <w:szCs w:val="20"/>
      </w:rPr>
      <w:tab/>
    </w:r>
    <w:r w:rsidRPr="009D7957">
      <w:rPr>
        <w:sz w:val="20"/>
        <w:szCs w:val="20"/>
      </w:rPr>
      <w:t xml:space="preserve">Page </w:t>
    </w:r>
    <w:r w:rsidRPr="009D7957">
      <w:rPr>
        <w:sz w:val="20"/>
        <w:szCs w:val="20"/>
      </w:rPr>
      <w:fldChar w:fldCharType="begin"/>
    </w:r>
    <w:r w:rsidRPr="009D7957">
      <w:rPr>
        <w:sz w:val="20"/>
        <w:szCs w:val="20"/>
      </w:rPr>
      <w:instrText xml:space="preserve"> PAGE   \* MERGEFORMAT </w:instrText>
    </w:r>
    <w:r w:rsidRPr="009D7957">
      <w:rPr>
        <w:sz w:val="20"/>
        <w:szCs w:val="20"/>
      </w:rPr>
      <w:fldChar w:fldCharType="separate"/>
    </w:r>
    <w:r w:rsidR="009005CC">
      <w:rPr>
        <w:noProof/>
        <w:sz w:val="20"/>
        <w:szCs w:val="20"/>
      </w:rPr>
      <w:t>3</w:t>
    </w:r>
    <w:r w:rsidRPr="009D7957">
      <w:rPr>
        <w:noProof/>
        <w:sz w:val="20"/>
        <w:szCs w:val="20"/>
      </w:rPr>
      <w:fldChar w:fldCharType="end"/>
    </w:r>
  </w:p>
  <w:p w:rsidR="009D7957" w:rsidRPr="009D7957" w:rsidRDefault="009D7957">
    <w:pPr>
      <w:pStyle w:val="Header"/>
      <w:rPr>
        <w:noProof/>
        <w:sz w:val="20"/>
        <w:szCs w:val="20"/>
      </w:rPr>
    </w:pPr>
    <w:r w:rsidRPr="009D7957">
      <w:rPr>
        <w:noProof/>
        <w:sz w:val="20"/>
        <w:szCs w:val="20"/>
      </w:rPr>
      <w:t>Regular Session</w:t>
    </w:r>
  </w:p>
  <w:p w:rsidR="009D7957" w:rsidRPr="009D7957" w:rsidRDefault="008406DF">
    <w:pPr>
      <w:pStyle w:val="Header"/>
      <w:rPr>
        <w:noProof/>
        <w:sz w:val="20"/>
        <w:szCs w:val="20"/>
      </w:rPr>
    </w:pPr>
    <w:r>
      <w:rPr>
        <w:noProof/>
        <w:sz w:val="20"/>
        <w:szCs w:val="20"/>
      </w:rPr>
      <w:t>June 28</w:t>
    </w:r>
    <w:r w:rsidR="009D7957" w:rsidRPr="009D7957">
      <w:rPr>
        <w:noProof/>
        <w:sz w:val="20"/>
        <w:szCs w:val="20"/>
      </w:rPr>
      <w:t>, 2017</w:t>
    </w:r>
  </w:p>
  <w:p w:rsidR="009D7957" w:rsidRPr="009D7957" w:rsidRDefault="009D7957">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34F" w:rsidRPr="0017734F" w:rsidRDefault="0017734F">
    <w:pPr>
      <w:pStyle w:val="Header"/>
      <w:rPr>
        <w:noProof/>
        <w:sz w:val="18"/>
        <w:szCs w:val="18"/>
      </w:rPr>
    </w:pPr>
    <w:r w:rsidRPr="0017734F">
      <w:rPr>
        <w:sz w:val="18"/>
        <w:szCs w:val="18"/>
      </w:rPr>
      <w:t>VU Board of Trustees</w:t>
    </w:r>
    <w:r w:rsidRPr="0017734F">
      <w:rPr>
        <w:sz w:val="18"/>
        <w:szCs w:val="18"/>
      </w:rPr>
      <w:tab/>
    </w:r>
    <w:r w:rsidRPr="0017734F">
      <w:rPr>
        <w:sz w:val="18"/>
        <w:szCs w:val="18"/>
      </w:rPr>
      <w:tab/>
      <w:t xml:space="preserve">Page </w:t>
    </w:r>
    <w:r w:rsidRPr="0017734F">
      <w:rPr>
        <w:sz w:val="18"/>
        <w:szCs w:val="18"/>
      </w:rPr>
      <w:fldChar w:fldCharType="begin"/>
    </w:r>
    <w:r w:rsidRPr="0017734F">
      <w:rPr>
        <w:sz w:val="18"/>
        <w:szCs w:val="18"/>
      </w:rPr>
      <w:instrText xml:space="preserve"> PAGE   \* MERGEFORMAT </w:instrText>
    </w:r>
    <w:r w:rsidRPr="0017734F">
      <w:rPr>
        <w:sz w:val="18"/>
        <w:szCs w:val="18"/>
      </w:rPr>
      <w:fldChar w:fldCharType="separate"/>
    </w:r>
    <w:r w:rsidR="009005CC">
      <w:rPr>
        <w:noProof/>
        <w:sz w:val="18"/>
        <w:szCs w:val="18"/>
      </w:rPr>
      <w:t>5</w:t>
    </w:r>
    <w:r w:rsidRPr="0017734F">
      <w:rPr>
        <w:noProof/>
        <w:sz w:val="18"/>
        <w:szCs w:val="18"/>
      </w:rPr>
      <w:fldChar w:fldCharType="end"/>
    </w:r>
  </w:p>
  <w:p w:rsidR="0017734F" w:rsidRPr="0017734F" w:rsidRDefault="0017734F">
    <w:pPr>
      <w:pStyle w:val="Header"/>
      <w:rPr>
        <w:noProof/>
        <w:sz w:val="18"/>
        <w:szCs w:val="18"/>
      </w:rPr>
    </w:pPr>
    <w:r w:rsidRPr="0017734F">
      <w:rPr>
        <w:noProof/>
        <w:sz w:val="18"/>
        <w:szCs w:val="18"/>
      </w:rPr>
      <w:t>Regular Session</w:t>
    </w:r>
  </w:p>
  <w:p w:rsidR="0017734F" w:rsidRPr="0017734F" w:rsidRDefault="00D2758E">
    <w:pPr>
      <w:pStyle w:val="Header"/>
      <w:rPr>
        <w:noProof/>
        <w:sz w:val="18"/>
        <w:szCs w:val="18"/>
      </w:rPr>
    </w:pPr>
    <w:r>
      <w:rPr>
        <w:noProof/>
        <w:sz w:val="18"/>
        <w:szCs w:val="18"/>
      </w:rPr>
      <w:t>June 28</w:t>
    </w:r>
    <w:r w:rsidR="002B0367">
      <w:rPr>
        <w:noProof/>
        <w:sz w:val="18"/>
        <w:szCs w:val="18"/>
      </w:rPr>
      <w:t>, 2017</w:t>
    </w:r>
  </w:p>
  <w:p w:rsidR="0017734F" w:rsidRPr="0017734F" w:rsidRDefault="0017734F">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653B"/>
    <w:multiLevelType w:val="hybridMultilevel"/>
    <w:tmpl w:val="BCBADA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D7CAF"/>
    <w:multiLevelType w:val="hybridMultilevel"/>
    <w:tmpl w:val="392A5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316418"/>
    <w:multiLevelType w:val="hybridMultilevel"/>
    <w:tmpl w:val="58AE5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852F85"/>
    <w:multiLevelType w:val="hybridMultilevel"/>
    <w:tmpl w:val="A0848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13C74"/>
    <w:multiLevelType w:val="hybridMultilevel"/>
    <w:tmpl w:val="FE328ED8"/>
    <w:lvl w:ilvl="0" w:tplc="1182F6CE">
      <w:start w:val="2017"/>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87CBF"/>
    <w:multiLevelType w:val="hybridMultilevel"/>
    <w:tmpl w:val="ED5C8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C283F"/>
    <w:multiLevelType w:val="hybridMultilevel"/>
    <w:tmpl w:val="560E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5401D"/>
    <w:multiLevelType w:val="hybridMultilevel"/>
    <w:tmpl w:val="C9DCA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C6470D"/>
    <w:multiLevelType w:val="hybridMultilevel"/>
    <w:tmpl w:val="1102EBC8"/>
    <w:lvl w:ilvl="0" w:tplc="36966902">
      <w:start w:val="2017"/>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E411F"/>
    <w:multiLevelType w:val="hybridMultilevel"/>
    <w:tmpl w:val="02327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258385B"/>
    <w:multiLevelType w:val="hybridMultilevel"/>
    <w:tmpl w:val="CD3892CC"/>
    <w:lvl w:ilvl="0" w:tplc="5E4E4A1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D956B43"/>
    <w:multiLevelType w:val="hybridMultilevel"/>
    <w:tmpl w:val="8D9AE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DDE5B87"/>
    <w:multiLevelType w:val="hybridMultilevel"/>
    <w:tmpl w:val="47A6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7500C2"/>
    <w:multiLevelType w:val="hybridMultilevel"/>
    <w:tmpl w:val="4352F3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33826D8"/>
    <w:multiLevelType w:val="hybridMultilevel"/>
    <w:tmpl w:val="D988C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D43EFE"/>
    <w:multiLevelType w:val="hybridMultilevel"/>
    <w:tmpl w:val="C88C27E0"/>
    <w:lvl w:ilvl="0" w:tplc="39E0AABC">
      <w:start w:val="1"/>
      <w:numFmt w:val="upperLetter"/>
      <w:lvlText w:val="%1."/>
      <w:lvlJc w:val="left"/>
      <w:pPr>
        <w:ind w:left="669"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5A2EEC3C">
      <w:start w:val="1"/>
      <w:numFmt w:val="decimal"/>
      <w:lvlText w:val="%2."/>
      <w:lvlJc w:val="left"/>
      <w:pPr>
        <w:ind w:left="10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81FAC35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9620F628">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28769D4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10EEBB9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D0AC08E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0E6CBD3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0F4C1D6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16" w15:restartNumberingAfterBreak="0">
    <w:nsid w:val="75EE6DC3"/>
    <w:multiLevelType w:val="hybridMultilevel"/>
    <w:tmpl w:val="4EEC0A9A"/>
    <w:lvl w:ilvl="0" w:tplc="F00EC7EE">
      <w:start w:val="1"/>
      <w:numFmt w:val="upperLetter"/>
      <w:lvlText w:val="%1."/>
      <w:lvlJc w:val="left"/>
      <w:pPr>
        <w:ind w:left="669"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982C7398">
      <w:start w:val="1"/>
      <w:numFmt w:val="decimal"/>
      <w:lvlText w:val="%2."/>
      <w:lvlJc w:val="left"/>
      <w:pPr>
        <w:ind w:left="10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067C43CC">
      <w:start w:val="1"/>
      <w:numFmt w:val="lowerLetter"/>
      <w:lvlText w:val="%3."/>
      <w:lvlJc w:val="left"/>
      <w:pPr>
        <w:ind w:left="14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5728EA06">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7EAC24F4">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23389C44">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8594FBBA">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CE7E4C9E">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98569712">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17" w15:restartNumberingAfterBreak="0">
    <w:nsid w:val="7CA63DE4"/>
    <w:multiLevelType w:val="hybridMultilevel"/>
    <w:tmpl w:val="4002EB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7DD35FDE"/>
    <w:multiLevelType w:val="hybridMultilevel"/>
    <w:tmpl w:val="3E442712"/>
    <w:lvl w:ilvl="0" w:tplc="348430B4">
      <w:start w:val="1"/>
      <w:numFmt w:val="decimal"/>
      <w:lvlText w:val="%1"/>
      <w:lvlJc w:val="left"/>
      <w:pPr>
        <w:ind w:left="3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CDEC7448">
      <w:start w:val="1"/>
      <w:numFmt w:val="lowerLetter"/>
      <w:lvlText w:val="%2"/>
      <w:lvlJc w:val="left"/>
      <w:pPr>
        <w:ind w:left="7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7FFA0B0A">
      <w:start w:val="1"/>
      <w:numFmt w:val="lowerLetter"/>
      <w:lvlRestart w:val="0"/>
      <w:lvlText w:val="%3."/>
      <w:lvlJc w:val="left"/>
      <w:pPr>
        <w:ind w:left="14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CF6CFA98">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3AE85724">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82E2A1AE">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02C24EC4">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1186A58E">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DCB0E928">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19" w15:restartNumberingAfterBreak="0">
    <w:nsid w:val="7F6107DF"/>
    <w:multiLevelType w:val="hybridMultilevel"/>
    <w:tmpl w:val="476C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7"/>
  </w:num>
  <w:num w:numId="4">
    <w:abstractNumId w:val="13"/>
  </w:num>
  <w:num w:numId="5">
    <w:abstractNumId w:val="11"/>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 w:numId="14">
    <w:abstractNumId w:val="12"/>
  </w:num>
  <w:num w:numId="15">
    <w:abstractNumId w:val="12"/>
  </w:num>
  <w:num w:numId="16">
    <w:abstractNumId w:val="2"/>
  </w:num>
  <w:num w:numId="17">
    <w:abstractNumId w:val="4"/>
  </w:num>
  <w:num w:numId="18">
    <w:abstractNumId w:val="8"/>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E7"/>
    <w:rsid w:val="00016CC1"/>
    <w:rsid w:val="00042925"/>
    <w:rsid w:val="00043585"/>
    <w:rsid w:val="000454C2"/>
    <w:rsid w:val="00080DDB"/>
    <w:rsid w:val="000841EB"/>
    <w:rsid w:val="000862AA"/>
    <w:rsid w:val="000A0A89"/>
    <w:rsid w:val="000B5F67"/>
    <w:rsid w:val="000E6D91"/>
    <w:rsid w:val="00107DDE"/>
    <w:rsid w:val="00115D4B"/>
    <w:rsid w:val="0012695C"/>
    <w:rsid w:val="00127BAF"/>
    <w:rsid w:val="00130C9C"/>
    <w:rsid w:val="001322F5"/>
    <w:rsid w:val="001335B6"/>
    <w:rsid w:val="00161A03"/>
    <w:rsid w:val="001635E8"/>
    <w:rsid w:val="00172B4B"/>
    <w:rsid w:val="0017605E"/>
    <w:rsid w:val="0017734F"/>
    <w:rsid w:val="001B6E5E"/>
    <w:rsid w:val="001C22DD"/>
    <w:rsid w:val="001E2544"/>
    <w:rsid w:val="00205F3A"/>
    <w:rsid w:val="002233FD"/>
    <w:rsid w:val="00236C18"/>
    <w:rsid w:val="00255AF5"/>
    <w:rsid w:val="00256DA8"/>
    <w:rsid w:val="00266E40"/>
    <w:rsid w:val="00295677"/>
    <w:rsid w:val="002A0870"/>
    <w:rsid w:val="002B0367"/>
    <w:rsid w:val="002D1C6F"/>
    <w:rsid w:val="00303AFE"/>
    <w:rsid w:val="00312097"/>
    <w:rsid w:val="00323610"/>
    <w:rsid w:val="003515E3"/>
    <w:rsid w:val="00357343"/>
    <w:rsid w:val="00357B96"/>
    <w:rsid w:val="00393EB6"/>
    <w:rsid w:val="00394B32"/>
    <w:rsid w:val="003D716E"/>
    <w:rsid w:val="003E6E5C"/>
    <w:rsid w:val="003F6999"/>
    <w:rsid w:val="004151EA"/>
    <w:rsid w:val="00422F51"/>
    <w:rsid w:val="0042358D"/>
    <w:rsid w:val="00432E03"/>
    <w:rsid w:val="00451643"/>
    <w:rsid w:val="00467C4B"/>
    <w:rsid w:val="004872AE"/>
    <w:rsid w:val="00487D86"/>
    <w:rsid w:val="004A3A55"/>
    <w:rsid w:val="004B4C65"/>
    <w:rsid w:val="004E27DF"/>
    <w:rsid w:val="004F18B2"/>
    <w:rsid w:val="005005F5"/>
    <w:rsid w:val="0052032D"/>
    <w:rsid w:val="00530EE7"/>
    <w:rsid w:val="0053196C"/>
    <w:rsid w:val="005B6794"/>
    <w:rsid w:val="005C7190"/>
    <w:rsid w:val="005E154F"/>
    <w:rsid w:val="005E4856"/>
    <w:rsid w:val="00603599"/>
    <w:rsid w:val="00624324"/>
    <w:rsid w:val="006341FC"/>
    <w:rsid w:val="00650CD8"/>
    <w:rsid w:val="0067145A"/>
    <w:rsid w:val="0067450D"/>
    <w:rsid w:val="006E2AB6"/>
    <w:rsid w:val="006F1F4F"/>
    <w:rsid w:val="006F49BA"/>
    <w:rsid w:val="007152CB"/>
    <w:rsid w:val="0073276F"/>
    <w:rsid w:val="007347CC"/>
    <w:rsid w:val="00752437"/>
    <w:rsid w:val="00784D5F"/>
    <w:rsid w:val="007B2C73"/>
    <w:rsid w:val="007B6E3C"/>
    <w:rsid w:val="00802E59"/>
    <w:rsid w:val="00820EB7"/>
    <w:rsid w:val="00822048"/>
    <w:rsid w:val="00830929"/>
    <w:rsid w:val="008406DF"/>
    <w:rsid w:val="00862F71"/>
    <w:rsid w:val="008A209A"/>
    <w:rsid w:val="008A2B4B"/>
    <w:rsid w:val="008B0725"/>
    <w:rsid w:val="008C3F79"/>
    <w:rsid w:val="008C6E1C"/>
    <w:rsid w:val="008E4A09"/>
    <w:rsid w:val="008F71C0"/>
    <w:rsid w:val="009005CC"/>
    <w:rsid w:val="00902B45"/>
    <w:rsid w:val="00903768"/>
    <w:rsid w:val="00907A3F"/>
    <w:rsid w:val="009157E7"/>
    <w:rsid w:val="00954EE5"/>
    <w:rsid w:val="00963D23"/>
    <w:rsid w:val="0096547B"/>
    <w:rsid w:val="009973BB"/>
    <w:rsid w:val="009D7957"/>
    <w:rsid w:val="009F3DCE"/>
    <w:rsid w:val="009F7344"/>
    <w:rsid w:val="00A21984"/>
    <w:rsid w:val="00A44E85"/>
    <w:rsid w:val="00A514F4"/>
    <w:rsid w:val="00A544E3"/>
    <w:rsid w:val="00A5604B"/>
    <w:rsid w:val="00A97FD6"/>
    <w:rsid w:val="00AB0FEE"/>
    <w:rsid w:val="00AE6FA2"/>
    <w:rsid w:val="00B07013"/>
    <w:rsid w:val="00B0765E"/>
    <w:rsid w:val="00B11928"/>
    <w:rsid w:val="00B1371E"/>
    <w:rsid w:val="00B227DC"/>
    <w:rsid w:val="00B64C10"/>
    <w:rsid w:val="00B929B9"/>
    <w:rsid w:val="00BB0A7F"/>
    <w:rsid w:val="00BB38E7"/>
    <w:rsid w:val="00BC3F2E"/>
    <w:rsid w:val="00C1617A"/>
    <w:rsid w:val="00C43C10"/>
    <w:rsid w:val="00C52A0C"/>
    <w:rsid w:val="00C577DB"/>
    <w:rsid w:val="00C57E6F"/>
    <w:rsid w:val="00C700BF"/>
    <w:rsid w:val="00C81850"/>
    <w:rsid w:val="00C940EC"/>
    <w:rsid w:val="00C94541"/>
    <w:rsid w:val="00CA4A64"/>
    <w:rsid w:val="00CB5F0A"/>
    <w:rsid w:val="00CC0CD9"/>
    <w:rsid w:val="00CC173D"/>
    <w:rsid w:val="00CF4843"/>
    <w:rsid w:val="00D007D0"/>
    <w:rsid w:val="00D05A58"/>
    <w:rsid w:val="00D2758E"/>
    <w:rsid w:val="00D3799E"/>
    <w:rsid w:val="00D503B0"/>
    <w:rsid w:val="00D646A1"/>
    <w:rsid w:val="00D64D46"/>
    <w:rsid w:val="00D81A01"/>
    <w:rsid w:val="00DC712E"/>
    <w:rsid w:val="00DF27CF"/>
    <w:rsid w:val="00E179E6"/>
    <w:rsid w:val="00E31BC4"/>
    <w:rsid w:val="00E70DEB"/>
    <w:rsid w:val="00E73C7D"/>
    <w:rsid w:val="00E740D1"/>
    <w:rsid w:val="00E755E6"/>
    <w:rsid w:val="00E81851"/>
    <w:rsid w:val="00E93D42"/>
    <w:rsid w:val="00E93ED9"/>
    <w:rsid w:val="00EA1462"/>
    <w:rsid w:val="00EC0B26"/>
    <w:rsid w:val="00EC6391"/>
    <w:rsid w:val="00F40630"/>
    <w:rsid w:val="00F52202"/>
    <w:rsid w:val="00F80908"/>
    <w:rsid w:val="00F83900"/>
    <w:rsid w:val="00F91605"/>
    <w:rsid w:val="00F93E08"/>
    <w:rsid w:val="00FA1E69"/>
    <w:rsid w:val="00FC539A"/>
    <w:rsid w:val="00FD65D9"/>
    <w:rsid w:val="00FE1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7DE0A-4668-4EA8-A22F-E18C1959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E7"/>
    <w:rPr>
      <w:rFonts w:ascii="Times New Roman" w:eastAsia="Times New Roman" w:hAnsi="Times New Roman"/>
      <w:sz w:val="24"/>
      <w:szCs w:val="24"/>
    </w:rPr>
  </w:style>
  <w:style w:type="paragraph" w:styleId="Heading4">
    <w:name w:val="heading 4"/>
    <w:basedOn w:val="Normal"/>
    <w:next w:val="Normal"/>
    <w:link w:val="Heading4Char"/>
    <w:semiHidden/>
    <w:unhideWhenUsed/>
    <w:qFormat/>
    <w:rsid w:val="001322F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30EE7"/>
    <w:pPr>
      <w:jc w:val="center"/>
    </w:pPr>
    <w:rPr>
      <w:b/>
      <w:sz w:val="20"/>
      <w:szCs w:val="20"/>
    </w:rPr>
  </w:style>
  <w:style w:type="character" w:customStyle="1" w:styleId="TitleChar">
    <w:name w:val="Title Char"/>
    <w:link w:val="Title"/>
    <w:rsid w:val="00530EE7"/>
    <w:rPr>
      <w:rFonts w:ascii="Times New Roman" w:eastAsia="Times New Roman" w:hAnsi="Times New Roman" w:cs="Times New Roman"/>
      <w:b/>
      <w:sz w:val="20"/>
      <w:szCs w:val="20"/>
    </w:rPr>
  </w:style>
  <w:style w:type="paragraph" w:styleId="ListParagraph">
    <w:name w:val="List Paragraph"/>
    <w:basedOn w:val="Normal"/>
    <w:uiPriority w:val="34"/>
    <w:qFormat/>
    <w:rsid w:val="0017734F"/>
    <w:pPr>
      <w:ind w:left="720"/>
      <w:contextualSpacing/>
    </w:pPr>
  </w:style>
  <w:style w:type="paragraph" w:styleId="Header">
    <w:name w:val="header"/>
    <w:basedOn w:val="Normal"/>
    <w:link w:val="HeaderChar"/>
    <w:uiPriority w:val="99"/>
    <w:unhideWhenUsed/>
    <w:rsid w:val="0017734F"/>
    <w:pPr>
      <w:tabs>
        <w:tab w:val="center" w:pos="4680"/>
        <w:tab w:val="right" w:pos="9360"/>
      </w:tabs>
    </w:pPr>
  </w:style>
  <w:style w:type="character" w:customStyle="1" w:styleId="HeaderChar">
    <w:name w:val="Header Char"/>
    <w:link w:val="Header"/>
    <w:uiPriority w:val="99"/>
    <w:rsid w:val="001773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734F"/>
    <w:pPr>
      <w:tabs>
        <w:tab w:val="center" w:pos="4680"/>
        <w:tab w:val="right" w:pos="9360"/>
      </w:tabs>
    </w:pPr>
  </w:style>
  <w:style w:type="character" w:customStyle="1" w:styleId="FooterChar">
    <w:name w:val="Footer Char"/>
    <w:link w:val="Footer"/>
    <w:uiPriority w:val="99"/>
    <w:rsid w:val="001773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3768"/>
    <w:rPr>
      <w:rFonts w:ascii="Segoe UI" w:hAnsi="Segoe UI" w:cs="Segoe UI"/>
      <w:sz w:val="18"/>
      <w:szCs w:val="18"/>
    </w:rPr>
  </w:style>
  <w:style w:type="character" w:customStyle="1" w:styleId="BalloonTextChar">
    <w:name w:val="Balloon Text Char"/>
    <w:link w:val="BalloonText"/>
    <w:uiPriority w:val="99"/>
    <w:semiHidden/>
    <w:rsid w:val="00903768"/>
    <w:rPr>
      <w:rFonts w:ascii="Segoe UI" w:eastAsia="Times New Roman" w:hAnsi="Segoe UI" w:cs="Segoe UI"/>
      <w:sz w:val="18"/>
      <w:szCs w:val="18"/>
    </w:rPr>
  </w:style>
  <w:style w:type="paragraph" w:styleId="BodyText">
    <w:name w:val="Body Text"/>
    <w:basedOn w:val="Normal"/>
    <w:link w:val="BodyTextChar"/>
    <w:semiHidden/>
    <w:unhideWhenUsed/>
    <w:rsid w:val="00D503B0"/>
    <w:pPr>
      <w:jc w:val="both"/>
    </w:pPr>
    <w:rPr>
      <w:rFonts w:ascii="Arial" w:hAnsi="Arial" w:cs="Arial"/>
      <w:sz w:val="22"/>
    </w:rPr>
  </w:style>
  <w:style w:type="character" w:customStyle="1" w:styleId="BodyTextChar">
    <w:name w:val="Body Text Char"/>
    <w:link w:val="BodyText"/>
    <w:semiHidden/>
    <w:rsid w:val="00D503B0"/>
    <w:rPr>
      <w:rFonts w:ascii="Arial" w:eastAsia="Times New Roman" w:hAnsi="Arial" w:cs="Arial"/>
      <w:szCs w:val="24"/>
    </w:rPr>
  </w:style>
  <w:style w:type="character" w:customStyle="1" w:styleId="Heading4Char">
    <w:name w:val="Heading 4 Char"/>
    <w:link w:val="Heading4"/>
    <w:semiHidden/>
    <w:rsid w:val="001322F5"/>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6613">
      <w:bodyDiv w:val="1"/>
      <w:marLeft w:val="0"/>
      <w:marRight w:val="0"/>
      <w:marTop w:val="0"/>
      <w:marBottom w:val="0"/>
      <w:divBdr>
        <w:top w:val="none" w:sz="0" w:space="0" w:color="auto"/>
        <w:left w:val="none" w:sz="0" w:space="0" w:color="auto"/>
        <w:bottom w:val="none" w:sz="0" w:space="0" w:color="auto"/>
        <w:right w:val="none" w:sz="0" w:space="0" w:color="auto"/>
      </w:divBdr>
    </w:div>
    <w:div w:id="26179195">
      <w:bodyDiv w:val="1"/>
      <w:marLeft w:val="0"/>
      <w:marRight w:val="0"/>
      <w:marTop w:val="0"/>
      <w:marBottom w:val="0"/>
      <w:divBdr>
        <w:top w:val="none" w:sz="0" w:space="0" w:color="auto"/>
        <w:left w:val="none" w:sz="0" w:space="0" w:color="auto"/>
        <w:bottom w:val="none" w:sz="0" w:space="0" w:color="auto"/>
        <w:right w:val="none" w:sz="0" w:space="0" w:color="auto"/>
      </w:divBdr>
    </w:div>
    <w:div w:id="80609615">
      <w:bodyDiv w:val="1"/>
      <w:marLeft w:val="0"/>
      <w:marRight w:val="0"/>
      <w:marTop w:val="0"/>
      <w:marBottom w:val="0"/>
      <w:divBdr>
        <w:top w:val="none" w:sz="0" w:space="0" w:color="auto"/>
        <w:left w:val="none" w:sz="0" w:space="0" w:color="auto"/>
        <w:bottom w:val="none" w:sz="0" w:space="0" w:color="auto"/>
        <w:right w:val="none" w:sz="0" w:space="0" w:color="auto"/>
      </w:divBdr>
    </w:div>
    <w:div w:id="178392788">
      <w:bodyDiv w:val="1"/>
      <w:marLeft w:val="0"/>
      <w:marRight w:val="0"/>
      <w:marTop w:val="0"/>
      <w:marBottom w:val="0"/>
      <w:divBdr>
        <w:top w:val="none" w:sz="0" w:space="0" w:color="auto"/>
        <w:left w:val="none" w:sz="0" w:space="0" w:color="auto"/>
        <w:bottom w:val="none" w:sz="0" w:space="0" w:color="auto"/>
        <w:right w:val="none" w:sz="0" w:space="0" w:color="auto"/>
      </w:divBdr>
    </w:div>
    <w:div w:id="205723836">
      <w:bodyDiv w:val="1"/>
      <w:marLeft w:val="0"/>
      <w:marRight w:val="0"/>
      <w:marTop w:val="0"/>
      <w:marBottom w:val="0"/>
      <w:divBdr>
        <w:top w:val="none" w:sz="0" w:space="0" w:color="auto"/>
        <w:left w:val="none" w:sz="0" w:space="0" w:color="auto"/>
        <w:bottom w:val="none" w:sz="0" w:space="0" w:color="auto"/>
        <w:right w:val="none" w:sz="0" w:space="0" w:color="auto"/>
      </w:divBdr>
    </w:div>
    <w:div w:id="223181589">
      <w:bodyDiv w:val="1"/>
      <w:marLeft w:val="0"/>
      <w:marRight w:val="0"/>
      <w:marTop w:val="0"/>
      <w:marBottom w:val="0"/>
      <w:divBdr>
        <w:top w:val="none" w:sz="0" w:space="0" w:color="auto"/>
        <w:left w:val="none" w:sz="0" w:space="0" w:color="auto"/>
        <w:bottom w:val="none" w:sz="0" w:space="0" w:color="auto"/>
        <w:right w:val="none" w:sz="0" w:space="0" w:color="auto"/>
      </w:divBdr>
    </w:div>
    <w:div w:id="243496441">
      <w:bodyDiv w:val="1"/>
      <w:marLeft w:val="0"/>
      <w:marRight w:val="0"/>
      <w:marTop w:val="0"/>
      <w:marBottom w:val="0"/>
      <w:divBdr>
        <w:top w:val="none" w:sz="0" w:space="0" w:color="auto"/>
        <w:left w:val="none" w:sz="0" w:space="0" w:color="auto"/>
        <w:bottom w:val="none" w:sz="0" w:space="0" w:color="auto"/>
        <w:right w:val="none" w:sz="0" w:space="0" w:color="auto"/>
      </w:divBdr>
    </w:div>
    <w:div w:id="244071240">
      <w:bodyDiv w:val="1"/>
      <w:marLeft w:val="0"/>
      <w:marRight w:val="0"/>
      <w:marTop w:val="0"/>
      <w:marBottom w:val="0"/>
      <w:divBdr>
        <w:top w:val="none" w:sz="0" w:space="0" w:color="auto"/>
        <w:left w:val="none" w:sz="0" w:space="0" w:color="auto"/>
        <w:bottom w:val="none" w:sz="0" w:space="0" w:color="auto"/>
        <w:right w:val="none" w:sz="0" w:space="0" w:color="auto"/>
      </w:divBdr>
    </w:div>
    <w:div w:id="295916550">
      <w:bodyDiv w:val="1"/>
      <w:marLeft w:val="0"/>
      <w:marRight w:val="0"/>
      <w:marTop w:val="0"/>
      <w:marBottom w:val="0"/>
      <w:divBdr>
        <w:top w:val="none" w:sz="0" w:space="0" w:color="auto"/>
        <w:left w:val="none" w:sz="0" w:space="0" w:color="auto"/>
        <w:bottom w:val="none" w:sz="0" w:space="0" w:color="auto"/>
        <w:right w:val="none" w:sz="0" w:space="0" w:color="auto"/>
      </w:divBdr>
    </w:div>
    <w:div w:id="312222208">
      <w:bodyDiv w:val="1"/>
      <w:marLeft w:val="0"/>
      <w:marRight w:val="0"/>
      <w:marTop w:val="0"/>
      <w:marBottom w:val="0"/>
      <w:divBdr>
        <w:top w:val="none" w:sz="0" w:space="0" w:color="auto"/>
        <w:left w:val="none" w:sz="0" w:space="0" w:color="auto"/>
        <w:bottom w:val="none" w:sz="0" w:space="0" w:color="auto"/>
        <w:right w:val="none" w:sz="0" w:space="0" w:color="auto"/>
      </w:divBdr>
    </w:div>
    <w:div w:id="331757575">
      <w:bodyDiv w:val="1"/>
      <w:marLeft w:val="0"/>
      <w:marRight w:val="0"/>
      <w:marTop w:val="0"/>
      <w:marBottom w:val="0"/>
      <w:divBdr>
        <w:top w:val="none" w:sz="0" w:space="0" w:color="auto"/>
        <w:left w:val="none" w:sz="0" w:space="0" w:color="auto"/>
        <w:bottom w:val="none" w:sz="0" w:space="0" w:color="auto"/>
        <w:right w:val="none" w:sz="0" w:space="0" w:color="auto"/>
      </w:divBdr>
    </w:div>
    <w:div w:id="334843024">
      <w:bodyDiv w:val="1"/>
      <w:marLeft w:val="0"/>
      <w:marRight w:val="0"/>
      <w:marTop w:val="0"/>
      <w:marBottom w:val="0"/>
      <w:divBdr>
        <w:top w:val="none" w:sz="0" w:space="0" w:color="auto"/>
        <w:left w:val="none" w:sz="0" w:space="0" w:color="auto"/>
        <w:bottom w:val="none" w:sz="0" w:space="0" w:color="auto"/>
        <w:right w:val="none" w:sz="0" w:space="0" w:color="auto"/>
      </w:divBdr>
    </w:div>
    <w:div w:id="449012551">
      <w:bodyDiv w:val="1"/>
      <w:marLeft w:val="0"/>
      <w:marRight w:val="0"/>
      <w:marTop w:val="0"/>
      <w:marBottom w:val="0"/>
      <w:divBdr>
        <w:top w:val="none" w:sz="0" w:space="0" w:color="auto"/>
        <w:left w:val="none" w:sz="0" w:space="0" w:color="auto"/>
        <w:bottom w:val="none" w:sz="0" w:space="0" w:color="auto"/>
        <w:right w:val="none" w:sz="0" w:space="0" w:color="auto"/>
      </w:divBdr>
    </w:div>
    <w:div w:id="470558121">
      <w:bodyDiv w:val="1"/>
      <w:marLeft w:val="0"/>
      <w:marRight w:val="0"/>
      <w:marTop w:val="0"/>
      <w:marBottom w:val="0"/>
      <w:divBdr>
        <w:top w:val="none" w:sz="0" w:space="0" w:color="auto"/>
        <w:left w:val="none" w:sz="0" w:space="0" w:color="auto"/>
        <w:bottom w:val="none" w:sz="0" w:space="0" w:color="auto"/>
        <w:right w:val="none" w:sz="0" w:space="0" w:color="auto"/>
      </w:divBdr>
    </w:div>
    <w:div w:id="566691496">
      <w:bodyDiv w:val="1"/>
      <w:marLeft w:val="0"/>
      <w:marRight w:val="0"/>
      <w:marTop w:val="0"/>
      <w:marBottom w:val="0"/>
      <w:divBdr>
        <w:top w:val="none" w:sz="0" w:space="0" w:color="auto"/>
        <w:left w:val="none" w:sz="0" w:space="0" w:color="auto"/>
        <w:bottom w:val="none" w:sz="0" w:space="0" w:color="auto"/>
        <w:right w:val="none" w:sz="0" w:space="0" w:color="auto"/>
      </w:divBdr>
    </w:div>
    <w:div w:id="579219412">
      <w:bodyDiv w:val="1"/>
      <w:marLeft w:val="0"/>
      <w:marRight w:val="0"/>
      <w:marTop w:val="0"/>
      <w:marBottom w:val="0"/>
      <w:divBdr>
        <w:top w:val="none" w:sz="0" w:space="0" w:color="auto"/>
        <w:left w:val="none" w:sz="0" w:space="0" w:color="auto"/>
        <w:bottom w:val="none" w:sz="0" w:space="0" w:color="auto"/>
        <w:right w:val="none" w:sz="0" w:space="0" w:color="auto"/>
      </w:divBdr>
    </w:div>
    <w:div w:id="589198119">
      <w:bodyDiv w:val="1"/>
      <w:marLeft w:val="0"/>
      <w:marRight w:val="0"/>
      <w:marTop w:val="0"/>
      <w:marBottom w:val="0"/>
      <w:divBdr>
        <w:top w:val="none" w:sz="0" w:space="0" w:color="auto"/>
        <w:left w:val="none" w:sz="0" w:space="0" w:color="auto"/>
        <w:bottom w:val="none" w:sz="0" w:space="0" w:color="auto"/>
        <w:right w:val="none" w:sz="0" w:space="0" w:color="auto"/>
      </w:divBdr>
    </w:div>
    <w:div w:id="599148755">
      <w:bodyDiv w:val="1"/>
      <w:marLeft w:val="0"/>
      <w:marRight w:val="0"/>
      <w:marTop w:val="0"/>
      <w:marBottom w:val="0"/>
      <w:divBdr>
        <w:top w:val="none" w:sz="0" w:space="0" w:color="auto"/>
        <w:left w:val="none" w:sz="0" w:space="0" w:color="auto"/>
        <w:bottom w:val="none" w:sz="0" w:space="0" w:color="auto"/>
        <w:right w:val="none" w:sz="0" w:space="0" w:color="auto"/>
      </w:divBdr>
    </w:div>
    <w:div w:id="614601051">
      <w:bodyDiv w:val="1"/>
      <w:marLeft w:val="0"/>
      <w:marRight w:val="0"/>
      <w:marTop w:val="0"/>
      <w:marBottom w:val="0"/>
      <w:divBdr>
        <w:top w:val="none" w:sz="0" w:space="0" w:color="auto"/>
        <w:left w:val="none" w:sz="0" w:space="0" w:color="auto"/>
        <w:bottom w:val="none" w:sz="0" w:space="0" w:color="auto"/>
        <w:right w:val="none" w:sz="0" w:space="0" w:color="auto"/>
      </w:divBdr>
    </w:div>
    <w:div w:id="708148037">
      <w:bodyDiv w:val="1"/>
      <w:marLeft w:val="0"/>
      <w:marRight w:val="0"/>
      <w:marTop w:val="0"/>
      <w:marBottom w:val="0"/>
      <w:divBdr>
        <w:top w:val="none" w:sz="0" w:space="0" w:color="auto"/>
        <w:left w:val="none" w:sz="0" w:space="0" w:color="auto"/>
        <w:bottom w:val="none" w:sz="0" w:space="0" w:color="auto"/>
        <w:right w:val="none" w:sz="0" w:space="0" w:color="auto"/>
      </w:divBdr>
    </w:div>
    <w:div w:id="710959431">
      <w:bodyDiv w:val="1"/>
      <w:marLeft w:val="0"/>
      <w:marRight w:val="0"/>
      <w:marTop w:val="0"/>
      <w:marBottom w:val="0"/>
      <w:divBdr>
        <w:top w:val="none" w:sz="0" w:space="0" w:color="auto"/>
        <w:left w:val="none" w:sz="0" w:space="0" w:color="auto"/>
        <w:bottom w:val="none" w:sz="0" w:space="0" w:color="auto"/>
        <w:right w:val="none" w:sz="0" w:space="0" w:color="auto"/>
      </w:divBdr>
    </w:div>
    <w:div w:id="719594007">
      <w:bodyDiv w:val="1"/>
      <w:marLeft w:val="0"/>
      <w:marRight w:val="0"/>
      <w:marTop w:val="0"/>
      <w:marBottom w:val="0"/>
      <w:divBdr>
        <w:top w:val="none" w:sz="0" w:space="0" w:color="auto"/>
        <w:left w:val="none" w:sz="0" w:space="0" w:color="auto"/>
        <w:bottom w:val="none" w:sz="0" w:space="0" w:color="auto"/>
        <w:right w:val="none" w:sz="0" w:space="0" w:color="auto"/>
      </w:divBdr>
    </w:div>
    <w:div w:id="721439149">
      <w:bodyDiv w:val="1"/>
      <w:marLeft w:val="0"/>
      <w:marRight w:val="0"/>
      <w:marTop w:val="0"/>
      <w:marBottom w:val="0"/>
      <w:divBdr>
        <w:top w:val="none" w:sz="0" w:space="0" w:color="auto"/>
        <w:left w:val="none" w:sz="0" w:space="0" w:color="auto"/>
        <w:bottom w:val="none" w:sz="0" w:space="0" w:color="auto"/>
        <w:right w:val="none" w:sz="0" w:space="0" w:color="auto"/>
      </w:divBdr>
    </w:div>
    <w:div w:id="795567407">
      <w:bodyDiv w:val="1"/>
      <w:marLeft w:val="0"/>
      <w:marRight w:val="0"/>
      <w:marTop w:val="0"/>
      <w:marBottom w:val="0"/>
      <w:divBdr>
        <w:top w:val="none" w:sz="0" w:space="0" w:color="auto"/>
        <w:left w:val="none" w:sz="0" w:space="0" w:color="auto"/>
        <w:bottom w:val="none" w:sz="0" w:space="0" w:color="auto"/>
        <w:right w:val="none" w:sz="0" w:space="0" w:color="auto"/>
      </w:divBdr>
    </w:div>
    <w:div w:id="809786503">
      <w:bodyDiv w:val="1"/>
      <w:marLeft w:val="0"/>
      <w:marRight w:val="0"/>
      <w:marTop w:val="0"/>
      <w:marBottom w:val="0"/>
      <w:divBdr>
        <w:top w:val="none" w:sz="0" w:space="0" w:color="auto"/>
        <w:left w:val="none" w:sz="0" w:space="0" w:color="auto"/>
        <w:bottom w:val="none" w:sz="0" w:space="0" w:color="auto"/>
        <w:right w:val="none" w:sz="0" w:space="0" w:color="auto"/>
      </w:divBdr>
    </w:div>
    <w:div w:id="874658960">
      <w:bodyDiv w:val="1"/>
      <w:marLeft w:val="0"/>
      <w:marRight w:val="0"/>
      <w:marTop w:val="0"/>
      <w:marBottom w:val="0"/>
      <w:divBdr>
        <w:top w:val="none" w:sz="0" w:space="0" w:color="auto"/>
        <w:left w:val="none" w:sz="0" w:space="0" w:color="auto"/>
        <w:bottom w:val="none" w:sz="0" w:space="0" w:color="auto"/>
        <w:right w:val="none" w:sz="0" w:space="0" w:color="auto"/>
      </w:divBdr>
    </w:div>
    <w:div w:id="883174572">
      <w:bodyDiv w:val="1"/>
      <w:marLeft w:val="0"/>
      <w:marRight w:val="0"/>
      <w:marTop w:val="0"/>
      <w:marBottom w:val="0"/>
      <w:divBdr>
        <w:top w:val="none" w:sz="0" w:space="0" w:color="auto"/>
        <w:left w:val="none" w:sz="0" w:space="0" w:color="auto"/>
        <w:bottom w:val="none" w:sz="0" w:space="0" w:color="auto"/>
        <w:right w:val="none" w:sz="0" w:space="0" w:color="auto"/>
      </w:divBdr>
    </w:div>
    <w:div w:id="956449871">
      <w:bodyDiv w:val="1"/>
      <w:marLeft w:val="0"/>
      <w:marRight w:val="0"/>
      <w:marTop w:val="0"/>
      <w:marBottom w:val="0"/>
      <w:divBdr>
        <w:top w:val="none" w:sz="0" w:space="0" w:color="auto"/>
        <w:left w:val="none" w:sz="0" w:space="0" w:color="auto"/>
        <w:bottom w:val="none" w:sz="0" w:space="0" w:color="auto"/>
        <w:right w:val="none" w:sz="0" w:space="0" w:color="auto"/>
      </w:divBdr>
    </w:div>
    <w:div w:id="967323960">
      <w:bodyDiv w:val="1"/>
      <w:marLeft w:val="0"/>
      <w:marRight w:val="0"/>
      <w:marTop w:val="0"/>
      <w:marBottom w:val="0"/>
      <w:divBdr>
        <w:top w:val="none" w:sz="0" w:space="0" w:color="auto"/>
        <w:left w:val="none" w:sz="0" w:space="0" w:color="auto"/>
        <w:bottom w:val="none" w:sz="0" w:space="0" w:color="auto"/>
        <w:right w:val="none" w:sz="0" w:space="0" w:color="auto"/>
      </w:divBdr>
    </w:div>
    <w:div w:id="1004699367">
      <w:bodyDiv w:val="1"/>
      <w:marLeft w:val="0"/>
      <w:marRight w:val="0"/>
      <w:marTop w:val="0"/>
      <w:marBottom w:val="0"/>
      <w:divBdr>
        <w:top w:val="none" w:sz="0" w:space="0" w:color="auto"/>
        <w:left w:val="none" w:sz="0" w:space="0" w:color="auto"/>
        <w:bottom w:val="none" w:sz="0" w:space="0" w:color="auto"/>
        <w:right w:val="none" w:sz="0" w:space="0" w:color="auto"/>
      </w:divBdr>
    </w:div>
    <w:div w:id="1007562368">
      <w:bodyDiv w:val="1"/>
      <w:marLeft w:val="0"/>
      <w:marRight w:val="0"/>
      <w:marTop w:val="0"/>
      <w:marBottom w:val="0"/>
      <w:divBdr>
        <w:top w:val="none" w:sz="0" w:space="0" w:color="auto"/>
        <w:left w:val="none" w:sz="0" w:space="0" w:color="auto"/>
        <w:bottom w:val="none" w:sz="0" w:space="0" w:color="auto"/>
        <w:right w:val="none" w:sz="0" w:space="0" w:color="auto"/>
      </w:divBdr>
    </w:div>
    <w:div w:id="1010910589">
      <w:bodyDiv w:val="1"/>
      <w:marLeft w:val="0"/>
      <w:marRight w:val="0"/>
      <w:marTop w:val="0"/>
      <w:marBottom w:val="0"/>
      <w:divBdr>
        <w:top w:val="none" w:sz="0" w:space="0" w:color="auto"/>
        <w:left w:val="none" w:sz="0" w:space="0" w:color="auto"/>
        <w:bottom w:val="none" w:sz="0" w:space="0" w:color="auto"/>
        <w:right w:val="none" w:sz="0" w:space="0" w:color="auto"/>
      </w:divBdr>
    </w:div>
    <w:div w:id="1015038652">
      <w:bodyDiv w:val="1"/>
      <w:marLeft w:val="0"/>
      <w:marRight w:val="0"/>
      <w:marTop w:val="0"/>
      <w:marBottom w:val="0"/>
      <w:divBdr>
        <w:top w:val="none" w:sz="0" w:space="0" w:color="auto"/>
        <w:left w:val="none" w:sz="0" w:space="0" w:color="auto"/>
        <w:bottom w:val="none" w:sz="0" w:space="0" w:color="auto"/>
        <w:right w:val="none" w:sz="0" w:space="0" w:color="auto"/>
      </w:divBdr>
    </w:div>
    <w:div w:id="1021249224">
      <w:bodyDiv w:val="1"/>
      <w:marLeft w:val="0"/>
      <w:marRight w:val="0"/>
      <w:marTop w:val="0"/>
      <w:marBottom w:val="0"/>
      <w:divBdr>
        <w:top w:val="none" w:sz="0" w:space="0" w:color="auto"/>
        <w:left w:val="none" w:sz="0" w:space="0" w:color="auto"/>
        <w:bottom w:val="none" w:sz="0" w:space="0" w:color="auto"/>
        <w:right w:val="none" w:sz="0" w:space="0" w:color="auto"/>
      </w:divBdr>
    </w:div>
    <w:div w:id="1035694517">
      <w:bodyDiv w:val="1"/>
      <w:marLeft w:val="0"/>
      <w:marRight w:val="0"/>
      <w:marTop w:val="0"/>
      <w:marBottom w:val="0"/>
      <w:divBdr>
        <w:top w:val="none" w:sz="0" w:space="0" w:color="auto"/>
        <w:left w:val="none" w:sz="0" w:space="0" w:color="auto"/>
        <w:bottom w:val="none" w:sz="0" w:space="0" w:color="auto"/>
        <w:right w:val="none" w:sz="0" w:space="0" w:color="auto"/>
      </w:divBdr>
    </w:div>
    <w:div w:id="1103110361">
      <w:bodyDiv w:val="1"/>
      <w:marLeft w:val="0"/>
      <w:marRight w:val="0"/>
      <w:marTop w:val="0"/>
      <w:marBottom w:val="0"/>
      <w:divBdr>
        <w:top w:val="none" w:sz="0" w:space="0" w:color="auto"/>
        <w:left w:val="none" w:sz="0" w:space="0" w:color="auto"/>
        <w:bottom w:val="none" w:sz="0" w:space="0" w:color="auto"/>
        <w:right w:val="none" w:sz="0" w:space="0" w:color="auto"/>
      </w:divBdr>
    </w:div>
    <w:div w:id="1168208720">
      <w:bodyDiv w:val="1"/>
      <w:marLeft w:val="0"/>
      <w:marRight w:val="0"/>
      <w:marTop w:val="0"/>
      <w:marBottom w:val="0"/>
      <w:divBdr>
        <w:top w:val="none" w:sz="0" w:space="0" w:color="auto"/>
        <w:left w:val="none" w:sz="0" w:space="0" w:color="auto"/>
        <w:bottom w:val="none" w:sz="0" w:space="0" w:color="auto"/>
        <w:right w:val="none" w:sz="0" w:space="0" w:color="auto"/>
      </w:divBdr>
    </w:div>
    <w:div w:id="1213617004">
      <w:bodyDiv w:val="1"/>
      <w:marLeft w:val="0"/>
      <w:marRight w:val="0"/>
      <w:marTop w:val="0"/>
      <w:marBottom w:val="0"/>
      <w:divBdr>
        <w:top w:val="none" w:sz="0" w:space="0" w:color="auto"/>
        <w:left w:val="none" w:sz="0" w:space="0" w:color="auto"/>
        <w:bottom w:val="none" w:sz="0" w:space="0" w:color="auto"/>
        <w:right w:val="none" w:sz="0" w:space="0" w:color="auto"/>
      </w:divBdr>
    </w:div>
    <w:div w:id="1233462664">
      <w:bodyDiv w:val="1"/>
      <w:marLeft w:val="0"/>
      <w:marRight w:val="0"/>
      <w:marTop w:val="0"/>
      <w:marBottom w:val="0"/>
      <w:divBdr>
        <w:top w:val="none" w:sz="0" w:space="0" w:color="auto"/>
        <w:left w:val="none" w:sz="0" w:space="0" w:color="auto"/>
        <w:bottom w:val="none" w:sz="0" w:space="0" w:color="auto"/>
        <w:right w:val="none" w:sz="0" w:space="0" w:color="auto"/>
      </w:divBdr>
    </w:div>
    <w:div w:id="1307273609">
      <w:bodyDiv w:val="1"/>
      <w:marLeft w:val="0"/>
      <w:marRight w:val="0"/>
      <w:marTop w:val="0"/>
      <w:marBottom w:val="0"/>
      <w:divBdr>
        <w:top w:val="none" w:sz="0" w:space="0" w:color="auto"/>
        <w:left w:val="none" w:sz="0" w:space="0" w:color="auto"/>
        <w:bottom w:val="none" w:sz="0" w:space="0" w:color="auto"/>
        <w:right w:val="none" w:sz="0" w:space="0" w:color="auto"/>
      </w:divBdr>
    </w:div>
    <w:div w:id="1358503936">
      <w:bodyDiv w:val="1"/>
      <w:marLeft w:val="0"/>
      <w:marRight w:val="0"/>
      <w:marTop w:val="0"/>
      <w:marBottom w:val="0"/>
      <w:divBdr>
        <w:top w:val="none" w:sz="0" w:space="0" w:color="auto"/>
        <w:left w:val="none" w:sz="0" w:space="0" w:color="auto"/>
        <w:bottom w:val="none" w:sz="0" w:space="0" w:color="auto"/>
        <w:right w:val="none" w:sz="0" w:space="0" w:color="auto"/>
      </w:divBdr>
    </w:div>
    <w:div w:id="1384908640">
      <w:bodyDiv w:val="1"/>
      <w:marLeft w:val="0"/>
      <w:marRight w:val="0"/>
      <w:marTop w:val="0"/>
      <w:marBottom w:val="0"/>
      <w:divBdr>
        <w:top w:val="none" w:sz="0" w:space="0" w:color="auto"/>
        <w:left w:val="none" w:sz="0" w:space="0" w:color="auto"/>
        <w:bottom w:val="none" w:sz="0" w:space="0" w:color="auto"/>
        <w:right w:val="none" w:sz="0" w:space="0" w:color="auto"/>
      </w:divBdr>
    </w:div>
    <w:div w:id="1405451163">
      <w:bodyDiv w:val="1"/>
      <w:marLeft w:val="0"/>
      <w:marRight w:val="0"/>
      <w:marTop w:val="0"/>
      <w:marBottom w:val="0"/>
      <w:divBdr>
        <w:top w:val="none" w:sz="0" w:space="0" w:color="auto"/>
        <w:left w:val="none" w:sz="0" w:space="0" w:color="auto"/>
        <w:bottom w:val="none" w:sz="0" w:space="0" w:color="auto"/>
        <w:right w:val="none" w:sz="0" w:space="0" w:color="auto"/>
      </w:divBdr>
    </w:div>
    <w:div w:id="1423069579">
      <w:bodyDiv w:val="1"/>
      <w:marLeft w:val="0"/>
      <w:marRight w:val="0"/>
      <w:marTop w:val="0"/>
      <w:marBottom w:val="0"/>
      <w:divBdr>
        <w:top w:val="none" w:sz="0" w:space="0" w:color="auto"/>
        <w:left w:val="none" w:sz="0" w:space="0" w:color="auto"/>
        <w:bottom w:val="none" w:sz="0" w:space="0" w:color="auto"/>
        <w:right w:val="none" w:sz="0" w:space="0" w:color="auto"/>
      </w:divBdr>
    </w:div>
    <w:div w:id="1468275775">
      <w:bodyDiv w:val="1"/>
      <w:marLeft w:val="0"/>
      <w:marRight w:val="0"/>
      <w:marTop w:val="0"/>
      <w:marBottom w:val="0"/>
      <w:divBdr>
        <w:top w:val="none" w:sz="0" w:space="0" w:color="auto"/>
        <w:left w:val="none" w:sz="0" w:space="0" w:color="auto"/>
        <w:bottom w:val="none" w:sz="0" w:space="0" w:color="auto"/>
        <w:right w:val="none" w:sz="0" w:space="0" w:color="auto"/>
      </w:divBdr>
    </w:div>
    <w:div w:id="1547446255">
      <w:bodyDiv w:val="1"/>
      <w:marLeft w:val="0"/>
      <w:marRight w:val="0"/>
      <w:marTop w:val="0"/>
      <w:marBottom w:val="0"/>
      <w:divBdr>
        <w:top w:val="none" w:sz="0" w:space="0" w:color="auto"/>
        <w:left w:val="none" w:sz="0" w:space="0" w:color="auto"/>
        <w:bottom w:val="none" w:sz="0" w:space="0" w:color="auto"/>
        <w:right w:val="none" w:sz="0" w:space="0" w:color="auto"/>
      </w:divBdr>
    </w:div>
    <w:div w:id="1625038535">
      <w:bodyDiv w:val="1"/>
      <w:marLeft w:val="0"/>
      <w:marRight w:val="0"/>
      <w:marTop w:val="0"/>
      <w:marBottom w:val="0"/>
      <w:divBdr>
        <w:top w:val="none" w:sz="0" w:space="0" w:color="auto"/>
        <w:left w:val="none" w:sz="0" w:space="0" w:color="auto"/>
        <w:bottom w:val="none" w:sz="0" w:space="0" w:color="auto"/>
        <w:right w:val="none" w:sz="0" w:space="0" w:color="auto"/>
      </w:divBdr>
    </w:div>
    <w:div w:id="1662270081">
      <w:bodyDiv w:val="1"/>
      <w:marLeft w:val="0"/>
      <w:marRight w:val="0"/>
      <w:marTop w:val="0"/>
      <w:marBottom w:val="0"/>
      <w:divBdr>
        <w:top w:val="none" w:sz="0" w:space="0" w:color="auto"/>
        <w:left w:val="none" w:sz="0" w:space="0" w:color="auto"/>
        <w:bottom w:val="none" w:sz="0" w:space="0" w:color="auto"/>
        <w:right w:val="none" w:sz="0" w:space="0" w:color="auto"/>
      </w:divBdr>
    </w:div>
    <w:div w:id="1668166564">
      <w:bodyDiv w:val="1"/>
      <w:marLeft w:val="0"/>
      <w:marRight w:val="0"/>
      <w:marTop w:val="0"/>
      <w:marBottom w:val="0"/>
      <w:divBdr>
        <w:top w:val="none" w:sz="0" w:space="0" w:color="auto"/>
        <w:left w:val="none" w:sz="0" w:space="0" w:color="auto"/>
        <w:bottom w:val="none" w:sz="0" w:space="0" w:color="auto"/>
        <w:right w:val="none" w:sz="0" w:space="0" w:color="auto"/>
      </w:divBdr>
    </w:div>
    <w:div w:id="1689287015">
      <w:bodyDiv w:val="1"/>
      <w:marLeft w:val="0"/>
      <w:marRight w:val="0"/>
      <w:marTop w:val="0"/>
      <w:marBottom w:val="0"/>
      <w:divBdr>
        <w:top w:val="none" w:sz="0" w:space="0" w:color="auto"/>
        <w:left w:val="none" w:sz="0" w:space="0" w:color="auto"/>
        <w:bottom w:val="none" w:sz="0" w:space="0" w:color="auto"/>
        <w:right w:val="none" w:sz="0" w:space="0" w:color="auto"/>
      </w:divBdr>
    </w:div>
    <w:div w:id="1708675700">
      <w:bodyDiv w:val="1"/>
      <w:marLeft w:val="0"/>
      <w:marRight w:val="0"/>
      <w:marTop w:val="0"/>
      <w:marBottom w:val="0"/>
      <w:divBdr>
        <w:top w:val="none" w:sz="0" w:space="0" w:color="auto"/>
        <w:left w:val="none" w:sz="0" w:space="0" w:color="auto"/>
        <w:bottom w:val="none" w:sz="0" w:space="0" w:color="auto"/>
        <w:right w:val="none" w:sz="0" w:space="0" w:color="auto"/>
      </w:divBdr>
    </w:div>
    <w:div w:id="1742365861">
      <w:bodyDiv w:val="1"/>
      <w:marLeft w:val="0"/>
      <w:marRight w:val="0"/>
      <w:marTop w:val="0"/>
      <w:marBottom w:val="0"/>
      <w:divBdr>
        <w:top w:val="none" w:sz="0" w:space="0" w:color="auto"/>
        <w:left w:val="none" w:sz="0" w:space="0" w:color="auto"/>
        <w:bottom w:val="none" w:sz="0" w:space="0" w:color="auto"/>
        <w:right w:val="none" w:sz="0" w:space="0" w:color="auto"/>
      </w:divBdr>
    </w:div>
    <w:div w:id="1749304734">
      <w:bodyDiv w:val="1"/>
      <w:marLeft w:val="0"/>
      <w:marRight w:val="0"/>
      <w:marTop w:val="0"/>
      <w:marBottom w:val="0"/>
      <w:divBdr>
        <w:top w:val="none" w:sz="0" w:space="0" w:color="auto"/>
        <w:left w:val="none" w:sz="0" w:space="0" w:color="auto"/>
        <w:bottom w:val="none" w:sz="0" w:space="0" w:color="auto"/>
        <w:right w:val="none" w:sz="0" w:space="0" w:color="auto"/>
      </w:divBdr>
    </w:div>
    <w:div w:id="1766730404">
      <w:bodyDiv w:val="1"/>
      <w:marLeft w:val="0"/>
      <w:marRight w:val="0"/>
      <w:marTop w:val="0"/>
      <w:marBottom w:val="0"/>
      <w:divBdr>
        <w:top w:val="none" w:sz="0" w:space="0" w:color="auto"/>
        <w:left w:val="none" w:sz="0" w:space="0" w:color="auto"/>
        <w:bottom w:val="none" w:sz="0" w:space="0" w:color="auto"/>
        <w:right w:val="none" w:sz="0" w:space="0" w:color="auto"/>
      </w:divBdr>
    </w:div>
    <w:div w:id="1809932957">
      <w:bodyDiv w:val="1"/>
      <w:marLeft w:val="0"/>
      <w:marRight w:val="0"/>
      <w:marTop w:val="0"/>
      <w:marBottom w:val="0"/>
      <w:divBdr>
        <w:top w:val="none" w:sz="0" w:space="0" w:color="auto"/>
        <w:left w:val="none" w:sz="0" w:space="0" w:color="auto"/>
        <w:bottom w:val="none" w:sz="0" w:space="0" w:color="auto"/>
        <w:right w:val="none" w:sz="0" w:space="0" w:color="auto"/>
      </w:divBdr>
    </w:div>
    <w:div w:id="1833831356">
      <w:bodyDiv w:val="1"/>
      <w:marLeft w:val="0"/>
      <w:marRight w:val="0"/>
      <w:marTop w:val="0"/>
      <w:marBottom w:val="0"/>
      <w:divBdr>
        <w:top w:val="none" w:sz="0" w:space="0" w:color="auto"/>
        <w:left w:val="none" w:sz="0" w:space="0" w:color="auto"/>
        <w:bottom w:val="none" w:sz="0" w:space="0" w:color="auto"/>
        <w:right w:val="none" w:sz="0" w:space="0" w:color="auto"/>
      </w:divBdr>
    </w:div>
    <w:div w:id="1841891918">
      <w:bodyDiv w:val="1"/>
      <w:marLeft w:val="0"/>
      <w:marRight w:val="0"/>
      <w:marTop w:val="0"/>
      <w:marBottom w:val="0"/>
      <w:divBdr>
        <w:top w:val="none" w:sz="0" w:space="0" w:color="auto"/>
        <w:left w:val="none" w:sz="0" w:space="0" w:color="auto"/>
        <w:bottom w:val="none" w:sz="0" w:space="0" w:color="auto"/>
        <w:right w:val="none" w:sz="0" w:space="0" w:color="auto"/>
      </w:divBdr>
    </w:div>
    <w:div w:id="1852987084">
      <w:bodyDiv w:val="1"/>
      <w:marLeft w:val="0"/>
      <w:marRight w:val="0"/>
      <w:marTop w:val="0"/>
      <w:marBottom w:val="0"/>
      <w:divBdr>
        <w:top w:val="none" w:sz="0" w:space="0" w:color="auto"/>
        <w:left w:val="none" w:sz="0" w:space="0" w:color="auto"/>
        <w:bottom w:val="none" w:sz="0" w:space="0" w:color="auto"/>
        <w:right w:val="none" w:sz="0" w:space="0" w:color="auto"/>
      </w:divBdr>
    </w:div>
    <w:div w:id="1895197230">
      <w:bodyDiv w:val="1"/>
      <w:marLeft w:val="0"/>
      <w:marRight w:val="0"/>
      <w:marTop w:val="0"/>
      <w:marBottom w:val="0"/>
      <w:divBdr>
        <w:top w:val="none" w:sz="0" w:space="0" w:color="auto"/>
        <w:left w:val="none" w:sz="0" w:space="0" w:color="auto"/>
        <w:bottom w:val="none" w:sz="0" w:space="0" w:color="auto"/>
        <w:right w:val="none" w:sz="0" w:space="0" w:color="auto"/>
      </w:divBdr>
    </w:div>
    <w:div w:id="1919514994">
      <w:bodyDiv w:val="1"/>
      <w:marLeft w:val="0"/>
      <w:marRight w:val="0"/>
      <w:marTop w:val="0"/>
      <w:marBottom w:val="0"/>
      <w:divBdr>
        <w:top w:val="none" w:sz="0" w:space="0" w:color="auto"/>
        <w:left w:val="none" w:sz="0" w:space="0" w:color="auto"/>
        <w:bottom w:val="none" w:sz="0" w:space="0" w:color="auto"/>
        <w:right w:val="none" w:sz="0" w:space="0" w:color="auto"/>
      </w:divBdr>
    </w:div>
    <w:div w:id="1979144821">
      <w:bodyDiv w:val="1"/>
      <w:marLeft w:val="0"/>
      <w:marRight w:val="0"/>
      <w:marTop w:val="0"/>
      <w:marBottom w:val="0"/>
      <w:divBdr>
        <w:top w:val="none" w:sz="0" w:space="0" w:color="auto"/>
        <w:left w:val="none" w:sz="0" w:space="0" w:color="auto"/>
        <w:bottom w:val="none" w:sz="0" w:space="0" w:color="auto"/>
        <w:right w:val="none" w:sz="0" w:space="0" w:color="auto"/>
      </w:divBdr>
    </w:div>
    <w:div w:id="1990092099">
      <w:bodyDiv w:val="1"/>
      <w:marLeft w:val="0"/>
      <w:marRight w:val="0"/>
      <w:marTop w:val="0"/>
      <w:marBottom w:val="0"/>
      <w:divBdr>
        <w:top w:val="none" w:sz="0" w:space="0" w:color="auto"/>
        <w:left w:val="none" w:sz="0" w:space="0" w:color="auto"/>
        <w:bottom w:val="none" w:sz="0" w:space="0" w:color="auto"/>
        <w:right w:val="none" w:sz="0" w:space="0" w:color="auto"/>
      </w:divBdr>
    </w:div>
    <w:div w:id="1993364065">
      <w:bodyDiv w:val="1"/>
      <w:marLeft w:val="0"/>
      <w:marRight w:val="0"/>
      <w:marTop w:val="0"/>
      <w:marBottom w:val="0"/>
      <w:divBdr>
        <w:top w:val="none" w:sz="0" w:space="0" w:color="auto"/>
        <w:left w:val="none" w:sz="0" w:space="0" w:color="auto"/>
        <w:bottom w:val="none" w:sz="0" w:space="0" w:color="auto"/>
        <w:right w:val="none" w:sz="0" w:space="0" w:color="auto"/>
      </w:divBdr>
    </w:div>
    <w:div w:id="2040735959">
      <w:bodyDiv w:val="1"/>
      <w:marLeft w:val="0"/>
      <w:marRight w:val="0"/>
      <w:marTop w:val="0"/>
      <w:marBottom w:val="0"/>
      <w:divBdr>
        <w:top w:val="none" w:sz="0" w:space="0" w:color="auto"/>
        <w:left w:val="none" w:sz="0" w:space="0" w:color="auto"/>
        <w:bottom w:val="none" w:sz="0" w:space="0" w:color="auto"/>
        <w:right w:val="none" w:sz="0" w:space="0" w:color="auto"/>
      </w:divBdr>
    </w:div>
    <w:div w:id="2090812218">
      <w:bodyDiv w:val="1"/>
      <w:marLeft w:val="0"/>
      <w:marRight w:val="0"/>
      <w:marTop w:val="0"/>
      <w:marBottom w:val="0"/>
      <w:divBdr>
        <w:top w:val="none" w:sz="0" w:space="0" w:color="auto"/>
        <w:left w:val="none" w:sz="0" w:space="0" w:color="auto"/>
        <w:bottom w:val="none" w:sz="0" w:space="0" w:color="auto"/>
        <w:right w:val="none" w:sz="0" w:space="0" w:color="auto"/>
      </w:divBdr>
    </w:div>
    <w:div w:id="2112048222">
      <w:bodyDiv w:val="1"/>
      <w:marLeft w:val="0"/>
      <w:marRight w:val="0"/>
      <w:marTop w:val="0"/>
      <w:marBottom w:val="0"/>
      <w:divBdr>
        <w:top w:val="none" w:sz="0" w:space="0" w:color="auto"/>
        <w:left w:val="none" w:sz="0" w:space="0" w:color="auto"/>
        <w:bottom w:val="none" w:sz="0" w:space="0" w:color="auto"/>
        <w:right w:val="none" w:sz="0" w:space="0" w:color="auto"/>
      </w:divBdr>
    </w:div>
    <w:div w:id="2117481199">
      <w:bodyDiv w:val="1"/>
      <w:marLeft w:val="0"/>
      <w:marRight w:val="0"/>
      <w:marTop w:val="0"/>
      <w:marBottom w:val="0"/>
      <w:divBdr>
        <w:top w:val="none" w:sz="0" w:space="0" w:color="auto"/>
        <w:left w:val="none" w:sz="0" w:space="0" w:color="auto"/>
        <w:bottom w:val="none" w:sz="0" w:space="0" w:color="auto"/>
        <w:right w:val="none" w:sz="0" w:space="0" w:color="auto"/>
      </w:divBdr>
    </w:div>
    <w:div w:id="2122525790">
      <w:bodyDiv w:val="1"/>
      <w:marLeft w:val="0"/>
      <w:marRight w:val="0"/>
      <w:marTop w:val="0"/>
      <w:marBottom w:val="0"/>
      <w:divBdr>
        <w:top w:val="none" w:sz="0" w:space="0" w:color="auto"/>
        <w:left w:val="none" w:sz="0" w:space="0" w:color="auto"/>
        <w:bottom w:val="none" w:sz="0" w:space="0" w:color="auto"/>
        <w:right w:val="none" w:sz="0" w:space="0" w:color="auto"/>
      </w:divBdr>
    </w:div>
    <w:div w:id="2134133480">
      <w:bodyDiv w:val="1"/>
      <w:marLeft w:val="0"/>
      <w:marRight w:val="0"/>
      <w:marTop w:val="0"/>
      <w:marBottom w:val="0"/>
      <w:divBdr>
        <w:top w:val="none" w:sz="0" w:space="0" w:color="auto"/>
        <w:left w:val="none" w:sz="0" w:space="0" w:color="auto"/>
        <w:bottom w:val="none" w:sz="0" w:space="0" w:color="auto"/>
        <w:right w:val="none" w:sz="0" w:space="0" w:color="auto"/>
      </w:divBdr>
    </w:div>
    <w:div w:id="214534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2163</Words>
  <Characters>12333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Vincennes University</Company>
  <LinksUpToDate>false</LinksUpToDate>
  <CharactersWithSpaces>14468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Pat Konkle</cp:lastModifiedBy>
  <cp:revision>8</cp:revision>
  <cp:lastPrinted>2017-08-07T13:16:00Z</cp:lastPrinted>
  <dcterms:created xsi:type="dcterms:W3CDTF">2017-08-06T18:52:00Z</dcterms:created>
  <dcterms:modified xsi:type="dcterms:W3CDTF">2017-08-07T13:16:00Z</dcterms:modified>
</cp:coreProperties>
</file>